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DC" w:rsidRDefault="00C27CBA" w:rsidP="0022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BA">
        <w:rPr>
          <w:rFonts w:ascii="Times New Roman" w:hAnsi="Times New Roman" w:cs="Times New Roman"/>
          <w:b/>
          <w:sz w:val="24"/>
          <w:szCs w:val="24"/>
        </w:rPr>
        <w:t>ΠΥΚΝΟΤΗΤΑ ΕΠΙΠΤΩΣΗΣ ΒΑΚΤΗΡΙΑΙΜΙΑΣ ΑΠΟ ΚΕΝΤΡΙΚΗ ΓΡΑΜΜΗ ΚΑΙ ΠΗΛΙΚΟ ΧΡΗΣΙΜΟΠΟΙΗΣΗΣ ΚΕΝΤΡΙΚΗΣ ΓΡΑΜΜΗΣ ΣΕ ΑΣΘΕΝΕΙΣ ΜΟΝΑΔΑΣ ΕΝΤΑΤΙΚΗΣ ΘΕΡΑΠΕΙΑΣ.</w:t>
      </w:r>
    </w:p>
    <w:p w:rsidR="00C27CBA" w:rsidRPr="00BE1673" w:rsidRDefault="00C27CBA" w:rsidP="00220F72">
      <w:pPr>
        <w:rPr>
          <w:rFonts w:ascii="Times New Roman" w:hAnsi="Times New Roman" w:cs="Times New Roman"/>
          <w:bCs/>
          <w:sz w:val="24"/>
          <w:szCs w:val="24"/>
        </w:rPr>
      </w:pPr>
      <w:r w:rsidRPr="00BE1673">
        <w:rPr>
          <w:rFonts w:ascii="Times New Roman" w:hAnsi="Times New Roman" w:cs="Times New Roman"/>
          <w:bCs/>
          <w:sz w:val="24"/>
          <w:szCs w:val="24"/>
          <w:u w:val="single"/>
        </w:rPr>
        <w:t>Ε.Ανδρέου</w:t>
      </w:r>
      <w:r w:rsidRPr="00BE1673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1</w:t>
      </w:r>
      <w:r w:rsidRPr="00BE1673">
        <w:rPr>
          <w:rFonts w:ascii="Times New Roman" w:hAnsi="Times New Roman" w:cs="Times New Roman"/>
          <w:bCs/>
          <w:sz w:val="24"/>
          <w:szCs w:val="24"/>
        </w:rPr>
        <w:t>, Ε. Αποστολοπούλου</w:t>
      </w:r>
      <w:r w:rsidRPr="00BE167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E1673">
        <w:rPr>
          <w:rFonts w:ascii="Times New Roman" w:hAnsi="Times New Roman" w:cs="Times New Roman"/>
          <w:bCs/>
          <w:sz w:val="24"/>
          <w:szCs w:val="24"/>
        </w:rPr>
        <w:t>, Α.Καφάζη</w:t>
      </w:r>
      <w:r w:rsidRPr="00BE167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E1673">
        <w:rPr>
          <w:rFonts w:ascii="Times New Roman" w:hAnsi="Times New Roman" w:cs="Times New Roman"/>
          <w:bCs/>
          <w:sz w:val="24"/>
          <w:szCs w:val="24"/>
        </w:rPr>
        <w:t xml:space="preserve">, Β. Μπενέτου </w:t>
      </w:r>
      <w:r w:rsidRPr="00BE1673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BE1673">
        <w:rPr>
          <w:rFonts w:ascii="Times New Roman" w:hAnsi="Times New Roman" w:cs="Times New Roman"/>
          <w:bCs/>
          <w:sz w:val="24"/>
          <w:szCs w:val="24"/>
        </w:rPr>
        <w:t>, Ι. Παυλοπούλου</w:t>
      </w:r>
      <w:r w:rsidRPr="00BE167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E1673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C27CBA" w:rsidRPr="00C27CBA" w:rsidRDefault="00C27CBA" w:rsidP="00220F72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E167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BE1673">
        <w:rPr>
          <w:rFonts w:ascii="Times New Roman" w:hAnsi="Times New Roman" w:cs="Times New Roman"/>
          <w:bCs/>
          <w:iCs/>
          <w:sz w:val="24"/>
          <w:szCs w:val="24"/>
        </w:rPr>
        <w:t xml:space="preserve">Γ.Ν. Νίκαιας - Πειραιά «Άγιος Παντελεήμων», </w:t>
      </w:r>
      <w:r w:rsidRPr="00BE167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E1673">
        <w:rPr>
          <w:rFonts w:ascii="Times New Roman" w:hAnsi="Times New Roman" w:cs="Times New Roman"/>
          <w:bCs/>
          <w:sz w:val="24"/>
          <w:szCs w:val="24"/>
        </w:rPr>
        <w:t xml:space="preserve">Τμήμα Νοσηλευτικής ΕΚΠΑ          </w:t>
      </w:r>
      <w:r w:rsidRPr="00BE1673">
        <w:rPr>
          <w:rFonts w:ascii="Times New Roman" w:hAnsi="Times New Roman" w:cs="Times New Roman"/>
          <w:bCs/>
          <w:sz w:val="24"/>
          <w:szCs w:val="24"/>
          <w:vertAlign w:val="superscript"/>
        </w:rPr>
        <w:br/>
        <w:t xml:space="preserve">2 </w:t>
      </w:r>
      <w:r w:rsidRPr="00BE1673">
        <w:rPr>
          <w:rFonts w:ascii="Times New Roman" w:hAnsi="Times New Roman" w:cs="Times New Roman"/>
          <w:bCs/>
          <w:sz w:val="24"/>
          <w:szCs w:val="24"/>
        </w:rPr>
        <w:t>Τμήμα Νοσηλευτικής ΕΚΠΑ</w:t>
      </w:r>
      <w:r w:rsidRPr="00BE1673">
        <w:rPr>
          <w:rFonts w:ascii="Times New Roman" w:hAnsi="Times New Roman" w:cs="Times New Roman"/>
          <w:bCs/>
          <w:sz w:val="24"/>
          <w:szCs w:val="24"/>
        </w:rPr>
        <w:br/>
      </w:r>
      <w:r w:rsidRPr="00BE167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E167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1204703"/>
      <w:proofErr w:type="spellStart"/>
      <w:r w:rsidRPr="00BE1673">
        <w:rPr>
          <w:rFonts w:ascii="Times New Roman" w:hAnsi="Times New Roman" w:cs="Times New Roman"/>
          <w:bCs/>
          <w:sz w:val="24"/>
          <w:szCs w:val="24"/>
        </w:rPr>
        <w:t>Ευρωκλινική</w:t>
      </w:r>
      <w:proofErr w:type="spellEnd"/>
      <w:r w:rsidRPr="00BE1673">
        <w:rPr>
          <w:rFonts w:ascii="Times New Roman" w:hAnsi="Times New Roman" w:cs="Times New Roman"/>
          <w:bCs/>
          <w:sz w:val="24"/>
          <w:szCs w:val="24"/>
        </w:rPr>
        <w:t xml:space="preserve"> Αθηνών, Τμήμα Νοσηλευτικής ΕΚΠΑ</w:t>
      </w:r>
      <w:r w:rsidRPr="00BE1673">
        <w:rPr>
          <w:rFonts w:ascii="Times New Roman" w:hAnsi="Times New Roman" w:cs="Times New Roman"/>
          <w:sz w:val="24"/>
          <w:szCs w:val="24"/>
        </w:rPr>
        <w:br/>
      </w:r>
      <w:bookmarkEnd w:id="0"/>
      <w:r w:rsidRPr="00BE1673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BE1673">
        <w:rPr>
          <w:rFonts w:ascii="Times New Roman" w:hAnsi="Times New Roman" w:cs="Times New Roman"/>
          <w:bCs/>
          <w:sz w:val="24"/>
          <w:szCs w:val="24"/>
        </w:rPr>
        <w:t>Ιατρική Σχολή ΕΚΠΑ</w:t>
      </w:r>
    </w:p>
    <w:p w:rsidR="006552DC" w:rsidRPr="00C27CBA" w:rsidRDefault="00C27CBA" w:rsidP="00220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BA">
        <w:rPr>
          <w:rFonts w:ascii="Times New Roman" w:hAnsi="Times New Roman" w:cs="Times New Roman"/>
          <w:b/>
          <w:sz w:val="24"/>
          <w:szCs w:val="24"/>
        </w:rPr>
        <w:t>ΕΙΣΑΓΩΓΗ</w:t>
      </w:r>
      <w:r w:rsidRPr="00C27CBA">
        <w:rPr>
          <w:rFonts w:ascii="Times New Roman" w:hAnsi="Times New Roman" w:cs="Times New Roman"/>
          <w:sz w:val="24"/>
          <w:szCs w:val="24"/>
        </w:rPr>
        <w:t>:</w:t>
      </w:r>
      <w:r w:rsidR="00AC6638" w:rsidRPr="00C27CBA">
        <w:rPr>
          <w:rFonts w:ascii="Times New Roman" w:hAnsi="Times New Roman" w:cs="Times New Roman"/>
          <w:sz w:val="24"/>
          <w:szCs w:val="24"/>
        </w:rPr>
        <w:t xml:space="preserve"> Περίπου 30.100 </w:t>
      </w:r>
      <w:r w:rsidR="007B5CFB" w:rsidRPr="00C27CBA">
        <w:rPr>
          <w:rFonts w:ascii="Times New Roman" w:hAnsi="Times New Roman" w:cs="Times New Roman"/>
          <w:sz w:val="24"/>
          <w:szCs w:val="24"/>
        </w:rPr>
        <w:t>βακτηριαιμίε</w:t>
      </w:r>
      <w:r w:rsidR="00CE72A8" w:rsidRPr="00C27CBA">
        <w:rPr>
          <w:rFonts w:ascii="Times New Roman" w:hAnsi="Times New Roman" w:cs="Times New Roman"/>
          <w:sz w:val="24"/>
          <w:szCs w:val="24"/>
        </w:rPr>
        <w:t>ς από κεντρική γραμμή (</w:t>
      </w:r>
      <w:r w:rsidR="00CE72A8" w:rsidRPr="00C27CB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CE72A8" w:rsidRPr="00C27CBA">
        <w:rPr>
          <w:rFonts w:ascii="Times New Roman" w:hAnsi="Times New Roman" w:cs="Times New Roman"/>
          <w:sz w:val="24"/>
          <w:szCs w:val="24"/>
        </w:rPr>
        <w:t>Α</w:t>
      </w:r>
      <w:r w:rsidR="00CE72A8" w:rsidRPr="00C27CBA">
        <w:rPr>
          <w:rFonts w:ascii="Times New Roman" w:hAnsi="Times New Roman" w:cs="Times New Roman"/>
          <w:sz w:val="24"/>
          <w:szCs w:val="24"/>
          <w:lang w:val="en-US"/>
        </w:rPr>
        <w:t>BSI</w:t>
      </w:r>
      <w:r w:rsidR="00CE72A8" w:rsidRPr="00C27CBA">
        <w:rPr>
          <w:rFonts w:ascii="Times New Roman" w:hAnsi="Times New Roman" w:cs="Times New Roman"/>
          <w:sz w:val="24"/>
          <w:szCs w:val="24"/>
        </w:rPr>
        <w:t>) συμβαίνουν ετησίως</w:t>
      </w:r>
      <w:r w:rsidR="007144E3" w:rsidRPr="00C27CBA">
        <w:rPr>
          <w:rFonts w:ascii="Times New Roman" w:hAnsi="Times New Roman" w:cs="Times New Roman"/>
          <w:sz w:val="24"/>
          <w:szCs w:val="24"/>
        </w:rPr>
        <w:t xml:space="preserve"> στα νοσοκομεία </w:t>
      </w:r>
      <w:r w:rsidR="000C22D8" w:rsidRPr="00C27CBA">
        <w:rPr>
          <w:rFonts w:ascii="Times New Roman" w:hAnsi="Times New Roman" w:cs="Times New Roman"/>
          <w:sz w:val="24"/>
          <w:szCs w:val="24"/>
        </w:rPr>
        <w:t>οξείας</w:t>
      </w:r>
      <w:r w:rsidR="007144E3" w:rsidRPr="00C27CBA">
        <w:rPr>
          <w:rFonts w:ascii="Times New Roman" w:hAnsi="Times New Roman" w:cs="Times New Roman"/>
          <w:sz w:val="24"/>
          <w:szCs w:val="24"/>
        </w:rPr>
        <w:t xml:space="preserve"> φροντίδα</w:t>
      </w:r>
      <w:r w:rsidR="007B5CFB" w:rsidRPr="00C27CBA">
        <w:rPr>
          <w:rFonts w:ascii="Times New Roman" w:hAnsi="Times New Roman" w:cs="Times New Roman"/>
          <w:sz w:val="24"/>
          <w:szCs w:val="24"/>
        </w:rPr>
        <w:t>ς των ΗΠΑ</w:t>
      </w:r>
      <w:r w:rsidR="007144E3" w:rsidRPr="00C2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DC" w:rsidRPr="00C27CBA" w:rsidRDefault="00C27CBA" w:rsidP="00220F72">
      <w:pPr>
        <w:jc w:val="both"/>
        <w:rPr>
          <w:rFonts w:ascii="Times New Roman" w:hAnsi="Times New Roman" w:cs="Times New Roman"/>
          <w:sz w:val="24"/>
          <w:szCs w:val="24"/>
        </w:rPr>
      </w:pPr>
      <w:r w:rsidRPr="00C27CBA">
        <w:rPr>
          <w:rFonts w:ascii="Times New Roman" w:hAnsi="Times New Roman" w:cs="Times New Roman"/>
          <w:b/>
          <w:sz w:val="24"/>
          <w:szCs w:val="24"/>
        </w:rPr>
        <w:t>ΣΚΟΠΟΣ</w:t>
      </w:r>
      <w:r w:rsidRPr="00C27CBA">
        <w:rPr>
          <w:rFonts w:ascii="Times New Roman" w:hAnsi="Times New Roman" w:cs="Times New Roman"/>
          <w:sz w:val="24"/>
          <w:szCs w:val="24"/>
        </w:rPr>
        <w:t xml:space="preserve">: 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Διερεύνηση πυκνότητας επίπτωσης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552DC" w:rsidRPr="00C27CBA">
        <w:rPr>
          <w:rFonts w:ascii="Times New Roman" w:hAnsi="Times New Roman" w:cs="Times New Roman"/>
          <w:sz w:val="24"/>
          <w:szCs w:val="24"/>
        </w:rPr>
        <w:t>Α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BSI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και πηλίκου χρησιμοποίησης κεντρικής γραμμής </w:t>
      </w:r>
      <w:r w:rsidR="00BB17A5" w:rsidRPr="00C27CBA">
        <w:rPr>
          <w:rFonts w:ascii="Times New Roman" w:hAnsi="Times New Roman" w:cs="Times New Roman"/>
          <w:sz w:val="24"/>
          <w:szCs w:val="24"/>
        </w:rPr>
        <w:t>(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CLUR</w:t>
      </w:r>
      <w:r w:rsidR="00BB17A5" w:rsidRPr="00C27CBA">
        <w:rPr>
          <w:rFonts w:ascii="Times New Roman" w:hAnsi="Times New Roman" w:cs="Times New Roman"/>
          <w:sz w:val="24"/>
          <w:szCs w:val="24"/>
        </w:rPr>
        <w:t>)</w:t>
      </w:r>
      <w:r w:rsidR="00DA1306" w:rsidRPr="00C27CBA">
        <w:rPr>
          <w:rFonts w:ascii="Times New Roman" w:hAnsi="Times New Roman" w:cs="Times New Roman"/>
          <w:sz w:val="24"/>
          <w:szCs w:val="24"/>
        </w:rPr>
        <w:t xml:space="preserve"> </w:t>
      </w:r>
      <w:r w:rsidR="002C2699" w:rsidRPr="00C27CBA">
        <w:rPr>
          <w:rFonts w:ascii="Times New Roman" w:hAnsi="Times New Roman" w:cs="Times New Roman"/>
          <w:sz w:val="24"/>
          <w:szCs w:val="24"/>
        </w:rPr>
        <w:t>σε ασθενείς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ΜΕΘ</w:t>
      </w:r>
      <w:r w:rsidR="00DA1306" w:rsidRPr="00C27CBA">
        <w:rPr>
          <w:rFonts w:ascii="Times New Roman" w:hAnsi="Times New Roman" w:cs="Times New Roman"/>
          <w:sz w:val="24"/>
          <w:szCs w:val="24"/>
        </w:rPr>
        <w:t>.</w:t>
      </w:r>
    </w:p>
    <w:p w:rsidR="006552DC" w:rsidRPr="00C27CBA" w:rsidRDefault="00C27CBA" w:rsidP="00220F72">
      <w:p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C27CBA">
        <w:rPr>
          <w:rFonts w:ascii="Times New Roman" w:hAnsi="Times New Roman" w:cs="Times New Roman"/>
          <w:b/>
          <w:sz w:val="24"/>
          <w:szCs w:val="24"/>
        </w:rPr>
        <w:t>ΥΛΙΚΟ &amp; ΜΕΘΟΔΟΙ:</w:t>
      </w:r>
      <w:r w:rsidRPr="00C27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2DC" w:rsidRPr="00C27CBA">
        <w:rPr>
          <w:rFonts w:ascii="Times New Roman" w:hAnsi="Times New Roman" w:cs="Times New Roman"/>
          <w:bCs/>
          <w:sz w:val="24"/>
          <w:szCs w:val="24"/>
        </w:rPr>
        <w:t xml:space="preserve">Πραγματοποιήθηκε προοπτική μελέτη επιτήρησης σε ασθενείς ΜΕΘ των Αθηνών από </w:t>
      </w:r>
      <w:r w:rsidR="006552DC" w:rsidRPr="00C27CBA">
        <w:rPr>
          <w:rFonts w:ascii="Times New Roman" w:hAnsi="Times New Roman" w:cs="Times New Roman"/>
          <w:sz w:val="24"/>
          <w:szCs w:val="24"/>
        </w:rPr>
        <w:t>15</w:t>
      </w:r>
      <w:r w:rsidR="006D3AAC" w:rsidRPr="00C27CBA">
        <w:rPr>
          <w:rFonts w:ascii="Times New Roman" w:hAnsi="Times New Roman" w:cs="Times New Roman"/>
          <w:sz w:val="24"/>
          <w:szCs w:val="24"/>
        </w:rPr>
        <w:t>/1 2018-</w:t>
      </w:r>
      <w:r w:rsidR="007B333C" w:rsidRPr="00C27CBA">
        <w:rPr>
          <w:rFonts w:ascii="Times New Roman" w:hAnsi="Times New Roman" w:cs="Times New Roman"/>
          <w:sz w:val="24"/>
          <w:szCs w:val="24"/>
        </w:rPr>
        <w:t>8/9/2019.</w:t>
      </w:r>
      <w:r w:rsidR="000B507A" w:rsidRPr="00C27CBA">
        <w:rPr>
          <w:rFonts w:ascii="Times New Roman" w:hAnsi="Times New Roman" w:cs="Times New Roman"/>
          <w:sz w:val="24"/>
          <w:szCs w:val="24"/>
        </w:rPr>
        <w:t>Ο υπολογισμός δεικτών και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διάγνωση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CLABSI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</w:t>
      </w:r>
      <w:r w:rsidR="00F305DD" w:rsidRPr="00C27CBA">
        <w:rPr>
          <w:rFonts w:ascii="Times New Roman" w:hAnsi="Times New Roman" w:cs="Times New Roman"/>
          <w:sz w:val="24"/>
          <w:szCs w:val="24"/>
        </w:rPr>
        <w:t>έγινε βάση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2DC" w:rsidRPr="00C27CBA">
        <w:rPr>
          <w:rFonts w:ascii="Times New Roman" w:hAnsi="Times New Roman" w:cs="Times New Roman"/>
          <w:sz w:val="24"/>
          <w:szCs w:val="24"/>
        </w:rPr>
        <w:t>προτυπωμένων</w:t>
      </w:r>
      <w:proofErr w:type="spellEnd"/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ορισμών του</w:t>
      </w:r>
      <w:r w:rsidR="00F305DD" w:rsidRPr="00C27CBA">
        <w:rPr>
          <w:rFonts w:ascii="Times New Roman" w:hAnsi="Times New Roman" w:cs="Times New Roman"/>
          <w:sz w:val="24"/>
          <w:szCs w:val="24"/>
        </w:rPr>
        <w:t xml:space="preserve">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CDC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2018.</w:t>
      </w:r>
      <w:r w:rsidR="006552DC" w:rsidRPr="00C27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52DC" w:rsidRPr="00C27CBA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6552DC" w:rsidRPr="00C27CBA">
        <w:rPr>
          <w:rFonts w:ascii="Times New Roman" w:hAnsi="Times New Roman" w:cs="Times New Roman"/>
          <w:color w:val="000000"/>
          <w:sz w:val="24"/>
          <w:szCs w:val="24"/>
        </w:rPr>
        <w:t xml:space="preserve"> πυκνότητα επίπτωσης των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CLABSI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/1000 ημέρες με κεντρική γραμμή </w:t>
      </w:r>
      <w:r w:rsidR="006552DC" w:rsidRPr="00C27CBA">
        <w:rPr>
          <w:rFonts w:ascii="Times New Roman" w:hAnsi="Times New Roman" w:cs="Times New Roman"/>
          <w:color w:val="000000"/>
          <w:sz w:val="24"/>
          <w:szCs w:val="24"/>
        </w:rPr>
        <w:t xml:space="preserve">υπολογίστηκε διαιρώντας τον αριθμό των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CLABSI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με τον αριθμό των ημερών με κεντρική γραμμή και πολλαπλασιάζοντας το αποτέλεσμα με 1000.</w:t>
      </w:r>
      <w:proofErr w:type="gramEnd"/>
      <w:r w:rsidR="006552DC" w:rsidRPr="00C27CB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Το πηλίκο χρησιμοποίησης συσκευής υπολογίστηκε</w:t>
      </w:r>
      <w:r w:rsidR="006552DC" w:rsidRPr="00C27CBA">
        <w:rPr>
          <w:rFonts w:ascii="Times New Roman" w:hAnsi="Times New Roman" w:cs="Times New Roman"/>
          <w:color w:val="000000"/>
          <w:sz w:val="24"/>
          <w:szCs w:val="24"/>
        </w:rPr>
        <w:t xml:space="preserve"> διαιρώντας</w:t>
      </w:r>
      <w:r w:rsidR="006552DC" w:rsidRPr="00C27CB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τον αριθμό ημερών με κεντρική γραμμή με τον αριθμό των ημερών νοσηλείας. </w:t>
      </w:r>
    </w:p>
    <w:p w:rsidR="006552DC" w:rsidRPr="00C27CBA" w:rsidRDefault="00C27CBA" w:rsidP="00220F72">
      <w:pPr>
        <w:jc w:val="both"/>
        <w:rPr>
          <w:rFonts w:ascii="Times New Roman" w:hAnsi="Times New Roman" w:cs="Times New Roman"/>
          <w:sz w:val="24"/>
          <w:szCs w:val="24"/>
        </w:rPr>
      </w:pPr>
      <w:r w:rsidRPr="00C27CBA">
        <w:rPr>
          <w:rFonts w:ascii="Times New Roman" w:hAnsi="Times New Roman" w:cs="Times New Roman"/>
          <w:b/>
          <w:sz w:val="24"/>
          <w:szCs w:val="24"/>
        </w:rPr>
        <w:t>ΑΠΟΤΕΛΕΣΜΑΤΑ</w:t>
      </w:r>
      <w:r w:rsidRPr="00C27CBA">
        <w:rPr>
          <w:rFonts w:ascii="Times New Roman" w:hAnsi="Times New Roman" w:cs="Times New Roman"/>
          <w:sz w:val="24"/>
          <w:szCs w:val="24"/>
        </w:rPr>
        <w:t>:</w:t>
      </w:r>
      <w:r w:rsidRPr="00C27CBA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Μελετήθηκαν  500 ασθενείς </w:t>
      </w:r>
      <w:r w:rsidR="005574EB" w:rsidRPr="00C27CBA">
        <w:rPr>
          <w:rFonts w:ascii="Times New Roman" w:hAnsi="Times New Roman" w:cs="Times New Roman"/>
          <w:sz w:val="24"/>
          <w:szCs w:val="24"/>
        </w:rPr>
        <w:t xml:space="preserve">με </w:t>
      </w:r>
      <w:r w:rsidR="005574EB" w:rsidRPr="00C27CB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5574EB" w:rsidRPr="00C27CBA">
        <w:rPr>
          <w:rFonts w:ascii="Times New Roman" w:hAnsi="Times New Roman" w:cs="Times New Roman"/>
          <w:sz w:val="24"/>
          <w:szCs w:val="24"/>
        </w:rPr>
        <w:t xml:space="preserve"> &gt; </w:t>
      </w:r>
      <w:r w:rsidR="006552DC" w:rsidRPr="00C27CBA">
        <w:rPr>
          <w:rFonts w:ascii="Times New Roman" w:hAnsi="Times New Roman" w:cs="Times New Roman"/>
          <w:sz w:val="24"/>
          <w:szCs w:val="24"/>
        </w:rPr>
        <w:t>2 ημέρες.</w:t>
      </w:r>
      <w:r w:rsidR="006552DC" w:rsidRPr="00C27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Το 59,4% του πληθυσμού ήταν άνδρες διάμεσης ηλικίας 61 έτη. Η διάρκεια νοσηλείας με κεντρική γραμμή στους ασθενείς με και χωρίς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CLABSI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ήταν 36 και 15 ημέρες αντίστοιχα,(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=0,000) και η θνητότητα στους ασθενείς με και χωρίς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CLABSI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ήταν 45,4% και 32,1%, αντίστοιχα (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=0,012).</w:t>
      </w:r>
    </w:p>
    <w:p w:rsidR="006552DC" w:rsidRPr="00C27CBA" w:rsidRDefault="006552DC" w:rsidP="00220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BA">
        <w:rPr>
          <w:rFonts w:ascii="Times New Roman" w:hAnsi="Times New Roman" w:cs="Times New Roman"/>
          <w:b/>
          <w:sz w:val="24"/>
          <w:szCs w:val="24"/>
        </w:rPr>
        <w:t>Πίνακας 1. Σύγκριση δεικτών με πρότυπο πληθυσμό (</w:t>
      </w:r>
      <w:r w:rsidRPr="00C27CBA">
        <w:rPr>
          <w:rFonts w:ascii="Times New Roman" w:hAnsi="Times New Roman" w:cs="Times New Roman"/>
          <w:b/>
          <w:sz w:val="24"/>
          <w:szCs w:val="24"/>
          <w:lang w:val="en-US"/>
        </w:rPr>
        <w:t>CDC</w:t>
      </w:r>
      <w:r w:rsidRPr="00C27CBA">
        <w:rPr>
          <w:rFonts w:ascii="Times New Roman" w:hAnsi="Times New Roman" w:cs="Times New Roman"/>
          <w:b/>
          <w:sz w:val="24"/>
          <w:szCs w:val="24"/>
        </w:rPr>
        <w:t xml:space="preserve"> ) </w:t>
      </w:r>
    </w:p>
    <w:tbl>
      <w:tblPr>
        <w:tblStyle w:val="a3"/>
        <w:tblW w:w="0" w:type="auto"/>
        <w:tblLook w:val="04A0"/>
      </w:tblPr>
      <w:tblGrid>
        <w:gridCol w:w="1570"/>
        <w:gridCol w:w="1212"/>
        <w:gridCol w:w="1726"/>
        <w:gridCol w:w="786"/>
        <w:gridCol w:w="786"/>
        <w:gridCol w:w="786"/>
        <w:gridCol w:w="786"/>
        <w:gridCol w:w="870"/>
      </w:tblGrid>
      <w:tr w:rsidR="006552DC" w:rsidRPr="00C27CBA" w:rsidTr="001A7AA3">
        <w:tc>
          <w:tcPr>
            <w:tcW w:w="15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gridSpan w:val="5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</w:rPr>
              <w:t>Εκατοστιαία σημεία</w:t>
            </w:r>
          </w:p>
        </w:tc>
      </w:tr>
      <w:tr w:rsidR="006552DC" w:rsidRPr="00C27CBA" w:rsidTr="001A7AA3">
        <w:tc>
          <w:tcPr>
            <w:tcW w:w="15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</w:rPr>
              <w:t xml:space="preserve">Μεταβλητή </w:t>
            </w:r>
          </w:p>
        </w:tc>
        <w:tc>
          <w:tcPr>
            <w:tcW w:w="1212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</w:rPr>
              <w:t>Δείκτες</w:t>
            </w:r>
          </w:p>
        </w:tc>
        <w:tc>
          <w:tcPr>
            <w:tcW w:w="172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</w:rPr>
              <w:t>Πυκνότητα επίπτωσης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25%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50%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75%</w:t>
            </w:r>
          </w:p>
        </w:tc>
        <w:tc>
          <w:tcPr>
            <w:tcW w:w="8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90%-</w:t>
            </w:r>
          </w:p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552DC" w:rsidRPr="00C27CBA" w:rsidTr="001A7AA3">
        <w:tc>
          <w:tcPr>
            <w:tcW w:w="15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</w:rPr>
              <w:t>Αθήνα</w:t>
            </w:r>
          </w:p>
        </w:tc>
        <w:tc>
          <w:tcPr>
            <w:tcW w:w="1212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CLABSI</w:t>
            </w:r>
          </w:p>
        </w:tc>
        <w:tc>
          <w:tcPr>
            <w:tcW w:w="172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</w:rPr>
              <w:t xml:space="preserve">8,46 / 1000 ημέρες </w:t>
            </w: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DC" w:rsidRPr="00C27CBA" w:rsidTr="001A7AA3">
        <w:tc>
          <w:tcPr>
            <w:tcW w:w="15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CDC</w:t>
            </w:r>
          </w:p>
        </w:tc>
        <w:tc>
          <w:tcPr>
            <w:tcW w:w="1212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CLABSI</w:t>
            </w:r>
          </w:p>
        </w:tc>
        <w:tc>
          <w:tcPr>
            <w:tcW w:w="172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  <w:r w:rsidRPr="00C27CBA">
              <w:rPr>
                <w:rFonts w:ascii="Times New Roman" w:hAnsi="Times New Roman" w:cs="Times New Roman"/>
                <w:sz w:val="24"/>
                <w:szCs w:val="24"/>
              </w:rPr>
              <w:t xml:space="preserve">/ 1000 ημέρες </w:t>
            </w: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</w:t>
            </w:r>
          </w:p>
        </w:tc>
      </w:tr>
      <w:tr w:rsidR="006552DC" w:rsidRPr="00C27CBA" w:rsidTr="001A7AA3">
        <w:tc>
          <w:tcPr>
            <w:tcW w:w="8522" w:type="dxa"/>
            <w:gridSpan w:val="8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DC" w:rsidRPr="00C27CBA" w:rsidTr="001A7AA3">
        <w:trPr>
          <w:trHeight w:val="841"/>
        </w:trPr>
        <w:tc>
          <w:tcPr>
            <w:tcW w:w="15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</w:rPr>
              <w:t>Αθήνα</w:t>
            </w:r>
          </w:p>
        </w:tc>
        <w:tc>
          <w:tcPr>
            <w:tcW w:w="1212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CLUR</w:t>
            </w:r>
          </w:p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DC" w:rsidRPr="00C27CBA" w:rsidTr="001A7AA3">
        <w:tc>
          <w:tcPr>
            <w:tcW w:w="15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CDC</w:t>
            </w:r>
          </w:p>
        </w:tc>
        <w:tc>
          <w:tcPr>
            <w:tcW w:w="1212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CLUR</w:t>
            </w:r>
          </w:p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C27C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0,34</w:t>
            </w:r>
          </w:p>
        </w:tc>
        <w:tc>
          <w:tcPr>
            <w:tcW w:w="786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0,50</w:t>
            </w:r>
          </w:p>
        </w:tc>
        <w:tc>
          <w:tcPr>
            <w:tcW w:w="870" w:type="dxa"/>
          </w:tcPr>
          <w:p w:rsidR="006552DC" w:rsidRPr="00C27CBA" w:rsidRDefault="006552DC" w:rsidP="00220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0,62</w:t>
            </w:r>
          </w:p>
        </w:tc>
      </w:tr>
    </w:tbl>
    <w:p w:rsidR="00AB5D0D" w:rsidRPr="00C27CBA" w:rsidRDefault="00AB5D0D" w:rsidP="00220F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52DC" w:rsidRPr="00C27CBA" w:rsidRDefault="00C27CBA" w:rsidP="00220F72">
      <w:pPr>
        <w:jc w:val="both"/>
        <w:rPr>
          <w:rFonts w:ascii="Times New Roman" w:hAnsi="Times New Roman" w:cs="Times New Roman"/>
          <w:sz w:val="24"/>
          <w:szCs w:val="24"/>
        </w:rPr>
      </w:pPr>
      <w:r w:rsidRPr="00C27CBA">
        <w:rPr>
          <w:rFonts w:ascii="Times New Roman" w:hAnsi="Times New Roman" w:cs="Times New Roman"/>
          <w:b/>
          <w:sz w:val="24"/>
          <w:szCs w:val="24"/>
        </w:rPr>
        <w:lastRenderedPageBreak/>
        <w:t>ΣΥΜΠΕΡΑΣΜΑΤΑ</w:t>
      </w:r>
      <w:r w:rsidRPr="00C27CBA">
        <w:rPr>
          <w:rFonts w:ascii="Times New Roman" w:hAnsi="Times New Roman" w:cs="Times New Roman"/>
          <w:sz w:val="24"/>
          <w:szCs w:val="24"/>
        </w:rPr>
        <w:t>: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Οι δείκτες πρέπει να εξετάζονται </w:t>
      </w:r>
      <w:r w:rsidR="006552DC" w:rsidRPr="00C27CBA">
        <w:rPr>
          <w:rFonts w:ascii="Times New Roman" w:hAnsi="Times New Roman" w:cs="Times New Roman"/>
          <w:b/>
          <w:sz w:val="24"/>
          <w:szCs w:val="24"/>
        </w:rPr>
        <w:t>μαζί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για εφαρμογή κατάλληλων </w:t>
      </w:r>
      <w:proofErr w:type="spellStart"/>
      <w:r w:rsidR="006552DC" w:rsidRPr="00C27CBA">
        <w:rPr>
          <w:rFonts w:ascii="Times New Roman" w:hAnsi="Times New Roman" w:cs="Times New Roman"/>
          <w:b/>
          <w:sz w:val="24"/>
          <w:szCs w:val="24"/>
        </w:rPr>
        <w:t>στοχευμένων</w:t>
      </w:r>
      <w:proofErr w:type="spellEnd"/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μέτρων. Επειδή είναι &gt; 90 % εκατοστιαίο σημείο του πρότυπου πληθυσμού και η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είναι σημαντικός παράγοντας </w:t>
      </w:r>
      <w:r w:rsidR="008D4226" w:rsidRPr="00C27CBA">
        <w:rPr>
          <w:rFonts w:ascii="Times New Roman" w:hAnsi="Times New Roman" w:cs="Times New Roman"/>
          <w:sz w:val="24"/>
          <w:szCs w:val="24"/>
        </w:rPr>
        <w:t xml:space="preserve">κινδύνου 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CLABSI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απαιτείται μείωση μη αναγκαίας χρήσης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552DC" w:rsidRPr="00C27CBA">
        <w:rPr>
          <w:rFonts w:ascii="Times New Roman" w:hAnsi="Times New Roman" w:cs="Times New Roman"/>
          <w:sz w:val="24"/>
          <w:szCs w:val="24"/>
        </w:rPr>
        <w:t xml:space="preserve"> και εφαρμογή δέσμης μέτρων διατήρησης </w:t>
      </w:r>
      <w:r w:rsidR="006552DC" w:rsidRPr="00C27CB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552DC" w:rsidRPr="00C27CBA">
        <w:rPr>
          <w:rFonts w:ascii="Times New Roman" w:hAnsi="Times New Roman" w:cs="Times New Roman"/>
          <w:sz w:val="24"/>
          <w:szCs w:val="24"/>
        </w:rPr>
        <w:t>.</w:t>
      </w:r>
    </w:p>
    <w:p w:rsidR="006552DC" w:rsidRPr="003E3306" w:rsidRDefault="006552DC" w:rsidP="003E3306">
      <w:pPr>
        <w:rPr>
          <w:rFonts w:ascii="Arial" w:hAnsi="Arial" w:cs="Arial"/>
          <w:sz w:val="28"/>
          <w:szCs w:val="28"/>
          <w:lang w:val="en-US"/>
        </w:rPr>
      </w:pPr>
    </w:p>
    <w:sectPr w:rsidR="006552DC" w:rsidRPr="003E3306" w:rsidSect="001F5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D4" w:rsidRDefault="00617DD4" w:rsidP="00C45FED">
      <w:pPr>
        <w:spacing w:after="0" w:line="240" w:lineRule="auto"/>
      </w:pPr>
      <w:r>
        <w:separator/>
      </w:r>
    </w:p>
  </w:endnote>
  <w:endnote w:type="continuationSeparator" w:id="0">
    <w:p w:rsidR="00617DD4" w:rsidRDefault="00617DD4" w:rsidP="00C4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D4" w:rsidRDefault="00617DD4" w:rsidP="00C45FED">
      <w:pPr>
        <w:spacing w:after="0" w:line="240" w:lineRule="auto"/>
      </w:pPr>
      <w:r>
        <w:separator/>
      </w:r>
    </w:p>
  </w:footnote>
  <w:footnote w:type="continuationSeparator" w:id="0">
    <w:p w:rsidR="00617DD4" w:rsidRDefault="00617DD4" w:rsidP="00C45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17"/>
    <w:rsid w:val="000056A7"/>
    <w:rsid w:val="00030CA8"/>
    <w:rsid w:val="00074EB7"/>
    <w:rsid w:val="00087B40"/>
    <w:rsid w:val="000B507A"/>
    <w:rsid w:val="000C22D8"/>
    <w:rsid w:val="000C6E8D"/>
    <w:rsid w:val="000F2CF8"/>
    <w:rsid w:val="00106917"/>
    <w:rsid w:val="00150206"/>
    <w:rsid w:val="00161B43"/>
    <w:rsid w:val="0017640C"/>
    <w:rsid w:val="0018368F"/>
    <w:rsid w:val="001A04B2"/>
    <w:rsid w:val="001B3612"/>
    <w:rsid w:val="001B6FFC"/>
    <w:rsid w:val="001C1D25"/>
    <w:rsid w:val="001C686F"/>
    <w:rsid w:val="001E2779"/>
    <w:rsid w:val="001F49FD"/>
    <w:rsid w:val="001F5F37"/>
    <w:rsid w:val="002018FE"/>
    <w:rsid w:val="00220992"/>
    <w:rsid w:val="00220F72"/>
    <w:rsid w:val="00224667"/>
    <w:rsid w:val="002446C2"/>
    <w:rsid w:val="002514DB"/>
    <w:rsid w:val="002933E2"/>
    <w:rsid w:val="0029399C"/>
    <w:rsid w:val="00293EA8"/>
    <w:rsid w:val="0029413D"/>
    <w:rsid w:val="00297ED7"/>
    <w:rsid w:val="002C2699"/>
    <w:rsid w:val="002E58B7"/>
    <w:rsid w:val="00303CEE"/>
    <w:rsid w:val="003071F5"/>
    <w:rsid w:val="00316C85"/>
    <w:rsid w:val="00323B97"/>
    <w:rsid w:val="00327474"/>
    <w:rsid w:val="0033154A"/>
    <w:rsid w:val="00335B94"/>
    <w:rsid w:val="00342E90"/>
    <w:rsid w:val="00343978"/>
    <w:rsid w:val="00346DE8"/>
    <w:rsid w:val="00352A6D"/>
    <w:rsid w:val="00381755"/>
    <w:rsid w:val="00387211"/>
    <w:rsid w:val="00387B4B"/>
    <w:rsid w:val="00391286"/>
    <w:rsid w:val="0039134C"/>
    <w:rsid w:val="00393D0E"/>
    <w:rsid w:val="003A5AF2"/>
    <w:rsid w:val="003A6387"/>
    <w:rsid w:val="003B3654"/>
    <w:rsid w:val="003B56BB"/>
    <w:rsid w:val="003B7E5D"/>
    <w:rsid w:val="003C5D38"/>
    <w:rsid w:val="003D5A04"/>
    <w:rsid w:val="003E3306"/>
    <w:rsid w:val="00415F77"/>
    <w:rsid w:val="00416E7B"/>
    <w:rsid w:val="00434C3E"/>
    <w:rsid w:val="00437E78"/>
    <w:rsid w:val="00441EC3"/>
    <w:rsid w:val="004534AC"/>
    <w:rsid w:val="004A1A28"/>
    <w:rsid w:val="004A7198"/>
    <w:rsid w:val="004B4E3D"/>
    <w:rsid w:val="004D282E"/>
    <w:rsid w:val="004E2905"/>
    <w:rsid w:val="004F1FBB"/>
    <w:rsid w:val="005210C4"/>
    <w:rsid w:val="00546150"/>
    <w:rsid w:val="005524C1"/>
    <w:rsid w:val="00553323"/>
    <w:rsid w:val="005574EB"/>
    <w:rsid w:val="00566FB9"/>
    <w:rsid w:val="00574D0F"/>
    <w:rsid w:val="00595C3A"/>
    <w:rsid w:val="005B7DF9"/>
    <w:rsid w:val="00600B04"/>
    <w:rsid w:val="00604220"/>
    <w:rsid w:val="00617DD4"/>
    <w:rsid w:val="006215EE"/>
    <w:rsid w:val="006552DC"/>
    <w:rsid w:val="00675F05"/>
    <w:rsid w:val="00694CB4"/>
    <w:rsid w:val="0069786E"/>
    <w:rsid w:val="006A3966"/>
    <w:rsid w:val="006D28F9"/>
    <w:rsid w:val="006D3AAC"/>
    <w:rsid w:val="006E4468"/>
    <w:rsid w:val="006F197D"/>
    <w:rsid w:val="007058E8"/>
    <w:rsid w:val="00705B41"/>
    <w:rsid w:val="007144E3"/>
    <w:rsid w:val="00736AC1"/>
    <w:rsid w:val="007724A0"/>
    <w:rsid w:val="007825E8"/>
    <w:rsid w:val="007847EF"/>
    <w:rsid w:val="00791DE7"/>
    <w:rsid w:val="00793730"/>
    <w:rsid w:val="007A78A0"/>
    <w:rsid w:val="007B124A"/>
    <w:rsid w:val="007B333C"/>
    <w:rsid w:val="007B5CFB"/>
    <w:rsid w:val="007C05A3"/>
    <w:rsid w:val="007C2E59"/>
    <w:rsid w:val="007D5367"/>
    <w:rsid w:val="008004FD"/>
    <w:rsid w:val="00807D0C"/>
    <w:rsid w:val="00810894"/>
    <w:rsid w:val="008263AD"/>
    <w:rsid w:val="00844E06"/>
    <w:rsid w:val="00850A8D"/>
    <w:rsid w:val="00860924"/>
    <w:rsid w:val="008725C7"/>
    <w:rsid w:val="00891940"/>
    <w:rsid w:val="0089450A"/>
    <w:rsid w:val="008B3226"/>
    <w:rsid w:val="008C3E8C"/>
    <w:rsid w:val="008D4226"/>
    <w:rsid w:val="00911EA1"/>
    <w:rsid w:val="00922DF4"/>
    <w:rsid w:val="009346CE"/>
    <w:rsid w:val="00944AFE"/>
    <w:rsid w:val="00964160"/>
    <w:rsid w:val="009714E9"/>
    <w:rsid w:val="00975024"/>
    <w:rsid w:val="00996FD0"/>
    <w:rsid w:val="009B7484"/>
    <w:rsid w:val="009D627E"/>
    <w:rsid w:val="009D7C1D"/>
    <w:rsid w:val="009E2333"/>
    <w:rsid w:val="009E719D"/>
    <w:rsid w:val="009F17FF"/>
    <w:rsid w:val="009F3953"/>
    <w:rsid w:val="009F43F3"/>
    <w:rsid w:val="00A44632"/>
    <w:rsid w:val="00A527B5"/>
    <w:rsid w:val="00A55FE5"/>
    <w:rsid w:val="00A61E11"/>
    <w:rsid w:val="00A869A8"/>
    <w:rsid w:val="00A96A76"/>
    <w:rsid w:val="00AA0992"/>
    <w:rsid w:val="00AA1024"/>
    <w:rsid w:val="00AB5D0D"/>
    <w:rsid w:val="00AB6F24"/>
    <w:rsid w:val="00AC6638"/>
    <w:rsid w:val="00AD5C1A"/>
    <w:rsid w:val="00B1079C"/>
    <w:rsid w:val="00B12EA4"/>
    <w:rsid w:val="00B21C94"/>
    <w:rsid w:val="00B43FD9"/>
    <w:rsid w:val="00B92367"/>
    <w:rsid w:val="00B9369A"/>
    <w:rsid w:val="00BB17A5"/>
    <w:rsid w:val="00BE31C3"/>
    <w:rsid w:val="00C27CBA"/>
    <w:rsid w:val="00C45FED"/>
    <w:rsid w:val="00C57605"/>
    <w:rsid w:val="00C5798A"/>
    <w:rsid w:val="00C6227B"/>
    <w:rsid w:val="00C74DD5"/>
    <w:rsid w:val="00C91A30"/>
    <w:rsid w:val="00CA5031"/>
    <w:rsid w:val="00CC14B3"/>
    <w:rsid w:val="00CC673E"/>
    <w:rsid w:val="00CC6BC5"/>
    <w:rsid w:val="00CD0FB0"/>
    <w:rsid w:val="00CE0A47"/>
    <w:rsid w:val="00CE383E"/>
    <w:rsid w:val="00CE630A"/>
    <w:rsid w:val="00CE72A8"/>
    <w:rsid w:val="00D1606B"/>
    <w:rsid w:val="00D176D2"/>
    <w:rsid w:val="00D21482"/>
    <w:rsid w:val="00D30399"/>
    <w:rsid w:val="00D33C9A"/>
    <w:rsid w:val="00D40BD8"/>
    <w:rsid w:val="00D67EE2"/>
    <w:rsid w:val="00D8273F"/>
    <w:rsid w:val="00D861F4"/>
    <w:rsid w:val="00DA1306"/>
    <w:rsid w:val="00DB49CA"/>
    <w:rsid w:val="00DE5405"/>
    <w:rsid w:val="00E03A95"/>
    <w:rsid w:val="00E043AA"/>
    <w:rsid w:val="00E12DAB"/>
    <w:rsid w:val="00E20291"/>
    <w:rsid w:val="00E23A42"/>
    <w:rsid w:val="00E53926"/>
    <w:rsid w:val="00E6195C"/>
    <w:rsid w:val="00E655B3"/>
    <w:rsid w:val="00E726AE"/>
    <w:rsid w:val="00E836D3"/>
    <w:rsid w:val="00E83A42"/>
    <w:rsid w:val="00E87C76"/>
    <w:rsid w:val="00E9032E"/>
    <w:rsid w:val="00E90B09"/>
    <w:rsid w:val="00E91AF9"/>
    <w:rsid w:val="00EB4F49"/>
    <w:rsid w:val="00EC678C"/>
    <w:rsid w:val="00ED2F16"/>
    <w:rsid w:val="00EE04FC"/>
    <w:rsid w:val="00EF16BD"/>
    <w:rsid w:val="00F03CE3"/>
    <w:rsid w:val="00F23253"/>
    <w:rsid w:val="00F305DD"/>
    <w:rsid w:val="00F32A0A"/>
    <w:rsid w:val="00F419DD"/>
    <w:rsid w:val="00F46B7A"/>
    <w:rsid w:val="00F62234"/>
    <w:rsid w:val="00F65BA3"/>
    <w:rsid w:val="00F66972"/>
    <w:rsid w:val="00F72602"/>
    <w:rsid w:val="00F86615"/>
    <w:rsid w:val="00F869CC"/>
    <w:rsid w:val="00F87D2F"/>
    <w:rsid w:val="00FA2703"/>
    <w:rsid w:val="00FA745D"/>
    <w:rsid w:val="00FC72C3"/>
    <w:rsid w:val="00FD053C"/>
    <w:rsid w:val="00FD4116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5F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45FED"/>
  </w:style>
  <w:style w:type="paragraph" w:styleId="a5">
    <w:name w:val="footer"/>
    <w:basedOn w:val="a"/>
    <w:link w:val="Char0"/>
    <w:uiPriority w:val="99"/>
    <w:semiHidden/>
    <w:unhideWhenUsed/>
    <w:rsid w:val="00C45F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45FED"/>
  </w:style>
  <w:style w:type="paragraph" w:styleId="a6">
    <w:name w:val="Subtitle"/>
    <w:basedOn w:val="a"/>
    <w:next w:val="a"/>
    <w:link w:val="Char1"/>
    <w:uiPriority w:val="11"/>
    <w:qFormat/>
    <w:rsid w:val="00303C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303C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-">
    <w:name w:val="Hyperlink"/>
    <w:basedOn w:val="a0"/>
    <w:uiPriority w:val="99"/>
    <w:unhideWhenUsed/>
    <w:rsid w:val="00CC673E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5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5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9</cp:revision>
  <cp:lastPrinted>2021-09-24T12:52:00Z</cp:lastPrinted>
  <dcterms:created xsi:type="dcterms:W3CDTF">2021-09-08T19:45:00Z</dcterms:created>
  <dcterms:modified xsi:type="dcterms:W3CDTF">2021-09-24T15:16:00Z</dcterms:modified>
</cp:coreProperties>
</file>