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37F8" w14:textId="7197D69B" w:rsidR="00486F27" w:rsidRPr="009A4FA6" w:rsidRDefault="00BC714A" w:rsidP="00F753A6">
      <w:pPr>
        <w:spacing w:after="0" w:line="240" w:lineRule="auto"/>
        <w:jc w:val="both"/>
        <w:rPr>
          <w:rFonts w:ascii="Arial" w:eastAsia="Arial" w:hAnsi="Arial" w:cs="Arial"/>
          <w:b/>
          <w:bCs/>
          <w:caps/>
          <w:sz w:val="24"/>
          <w:szCs w:val="24"/>
        </w:rPr>
      </w:pPr>
      <w:r w:rsidRPr="00BC714A">
        <w:rPr>
          <w:rFonts w:ascii="Arial" w:eastAsia="Arial" w:hAnsi="Arial" w:cs="Arial"/>
          <w:b/>
          <w:bCs/>
          <w:sz w:val="24"/>
          <w:szCs w:val="24"/>
        </w:rPr>
        <w:t>eP23</w:t>
      </w:r>
      <w:r w:rsidRPr="00BC714A">
        <w:rPr>
          <w:rFonts w:ascii="Arial" w:eastAsia="Arial" w:hAnsi="Arial" w:cs="Arial"/>
          <w:b/>
          <w:bCs/>
          <w:caps/>
          <w:sz w:val="24"/>
          <w:szCs w:val="24"/>
        </w:rPr>
        <w:t xml:space="preserve">. </w:t>
      </w:r>
      <w:r w:rsidR="00486F27" w:rsidRPr="009A4FA6">
        <w:rPr>
          <w:rFonts w:ascii="Arial" w:eastAsia="Arial" w:hAnsi="Arial" w:cs="Arial"/>
          <w:b/>
          <w:bCs/>
          <w:caps/>
          <w:sz w:val="24"/>
          <w:szCs w:val="24"/>
        </w:rPr>
        <w:t xml:space="preserve">Μελέτη ευρυ-γονιδιωματικής συσχέτισης (GWAS) για </w:t>
      </w:r>
      <w:r w:rsidR="009A4FA6">
        <w:rPr>
          <w:rFonts w:ascii="Arial" w:eastAsia="Arial" w:hAnsi="Arial" w:cs="Arial"/>
          <w:b/>
          <w:bCs/>
          <w:caps/>
          <w:sz w:val="24"/>
          <w:szCs w:val="24"/>
        </w:rPr>
        <w:t>την παρατεινόμενη νόσο COVID-19</w:t>
      </w:r>
    </w:p>
    <w:p w14:paraId="4931E216" w14:textId="77777777" w:rsidR="00486F27" w:rsidRPr="00BC714A" w:rsidRDefault="00486F27" w:rsidP="00F753A6">
      <w:pPr>
        <w:spacing w:after="0" w:line="240" w:lineRule="auto"/>
        <w:jc w:val="both"/>
        <w:rPr>
          <w:rFonts w:ascii="Arial" w:eastAsia="Arial" w:hAnsi="Arial" w:cs="Arial"/>
          <w:i/>
        </w:rPr>
      </w:pPr>
      <w:bookmarkStart w:id="0" w:name="_GoBack"/>
      <w:proofErr w:type="spellStart"/>
      <w:r w:rsidRPr="00BC714A">
        <w:rPr>
          <w:rFonts w:ascii="Arial" w:eastAsia="Arial" w:hAnsi="Arial" w:cs="Arial"/>
          <w:i/>
        </w:rPr>
        <w:t>Άμπντου</w:t>
      </w:r>
      <w:proofErr w:type="spellEnd"/>
      <w:r w:rsidRPr="00BC714A">
        <w:rPr>
          <w:rFonts w:ascii="Arial" w:eastAsia="Arial" w:hAnsi="Arial" w:cs="Arial"/>
          <w:i/>
        </w:rPr>
        <w:t xml:space="preserve"> Μούσας</w:t>
      </w:r>
      <w:r w:rsidRPr="00BC714A">
        <w:rPr>
          <w:rFonts w:ascii="Arial" w:eastAsia="Arial" w:hAnsi="Arial" w:cs="Arial"/>
          <w:i/>
          <w:vertAlign w:val="superscript"/>
        </w:rPr>
        <w:t>1</w:t>
      </w:r>
      <w:r w:rsidRPr="00BC714A">
        <w:rPr>
          <w:rFonts w:ascii="Arial" w:eastAsia="Arial" w:hAnsi="Arial" w:cs="Arial"/>
          <w:i/>
        </w:rPr>
        <w:t>, Αλέξανδρος Ασημακόπουλος</w:t>
      </w:r>
      <w:r w:rsidRPr="00BC714A">
        <w:rPr>
          <w:rFonts w:ascii="Arial" w:eastAsia="Arial" w:hAnsi="Arial" w:cs="Arial"/>
          <w:i/>
          <w:vertAlign w:val="superscript"/>
        </w:rPr>
        <w:t>1</w:t>
      </w:r>
      <w:r w:rsidRPr="00BC714A">
        <w:rPr>
          <w:rFonts w:ascii="Arial" w:eastAsia="Arial" w:hAnsi="Arial" w:cs="Arial"/>
          <w:i/>
        </w:rPr>
        <w:t>, Ηρώ Ράπτη</w:t>
      </w:r>
      <w:r w:rsidRPr="00BC714A">
        <w:rPr>
          <w:rFonts w:ascii="Arial" w:eastAsia="Arial" w:hAnsi="Arial" w:cs="Arial"/>
          <w:i/>
          <w:vertAlign w:val="superscript"/>
        </w:rPr>
        <w:t>3</w:t>
      </w:r>
      <w:r w:rsidRPr="00BC714A">
        <w:rPr>
          <w:rFonts w:ascii="Arial" w:eastAsia="Arial" w:hAnsi="Arial" w:cs="Arial"/>
          <w:i/>
        </w:rPr>
        <w:t>, Άγγελος Λιόντος</w:t>
      </w:r>
      <w:r w:rsidRPr="00BC714A">
        <w:rPr>
          <w:rFonts w:ascii="Arial" w:eastAsia="Arial" w:hAnsi="Arial" w:cs="Arial"/>
          <w:i/>
          <w:vertAlign w:val="superscript"/>
        </w:rPr>
        <w:t>3</w:t>
      </w:r>
      <w:r w:rsidRPr="00BC714A">
        <w:rPr>
          <w:rFonts w:ascii="Arial" w:eastAsia="Arial" w:hAnsi="Arial" w:cs="Arial"/>
          <w:i/>
        </w:rPr>
        <w:t>, Μαρία Κοσμίδου</w:t>
      </w:r>
      <w:r w:rsidRPr="00BC714A">
        <w:rPr>
          <w:rFonts w:ascii="Arial" w:eastAsia="Arial" w:hAnsi="Arial" w:cs="Arial"/>
          <w:i/>
          <w:vertAlign w:val="superscript"/>
        </w:rPr>
        <w:t>3</w:t>
      </w:r>
      <w:r w:rsidRPr="00BC714A">
        <w:rPr>
          <w:rFonts w:ascii="Arial" w:eastAsia="Arial" w:hAnsi="Arial" w:cs="Arial"/>
          <w:i/>
        </w:rPr>
        <w:t>, Ειρήνη Χριστάκη</w:t>
      </w:r>
      <w:r w:rsidRPr="00BC714A">
        <w:rPr>
          <w:rFonts w:ascii="Arial" w:eastAsia="Arial" w:hAnsi="Arial" w:cs="Arial"/>
          <w:i/>
          <w:vertAlign w:val="superscript"/>
        </w:rPr>
        <w:t>3</w:t>
      </w:r>
      <w:r w:rsidRPr="00BC714A">
        <w:rPr>
          <w:rFonts w:ascii="Arial" w:eastAsia="Arial" w:hAnsi="Arial" w:cs="Arial"/>
          <w:i/>
        </w:rPr>
        <w:t>, Ιωάννης Γεωργίου</w:t>
      </w:r>
      <w:r w:rsidRPr="00BC714A">
        <w:rPr>
          <w:rFonts w:ascii="Arial" w:eastAsia="Arial" w:hAnsi="Arial" w:cs="Arial"/>
          <w:i/>
          <w:vertAlign w:val="superscript"/>
        </w:rPr>
        <w:t>5</w:t>
      </w:r>
      <w:r w:rsidRPr="00BC714A">
        <w:rPr>
          <w:rFonts w:ascii="Arial" w:eastAsia="Arial" w:hAnsi="Arial" w:cs="Arial"/>
          <w:i/>
        </w:rPr>
        <w:t>, Κωνσταντίνα Γκαρτζονίκα</w:t>
      </w:r>
      <w:r w:rsidRPr="00BC714A">
        <w:rPr>
          <w:rFonts w:ascii="Arial" w:eastAsia="Arial" w:hAnsi="Arial" w:cs="Arial"/>
          <w:i/>
          <w:vertAlign w:val="superscript"/>
        </w:rPr>
        <w:t>4</w:t>
      </w:r>
      <w:r w:rsidRPr="00BC714A">
        <w:rPr>
          <w:rFonts w:ascii="Arial" w:eastAsia="Arial" w:hAnsi="Arial" w:cs="Arial"/>
          <w:i/>
        </w:rPr>
        <w:t>, Ευάγγελος Ευαγγέλου</w:t>
      </w:r>
      <w:r w:rsidRPr="00BC714A">
        <w:rPr>
          <w:rFonts w:ascii="Arial" w:eastAsia="Arial" w:hAnsi="Arial" w:cs="Arial"/>
          <w:i/>
          <w:vertAlign w:val="superscript"/>
        </w:rPr>
        <w:t>1</w:t>
      </w:r>
      <w:r w:rsidRPr="00BC714A">
        <w:rPr>
          <w:rFonts w:ascii="Arial" w:eastAsia="Arial" w:hAnsi="Arial" w:cs="Arial"/>
          <w:i/>
        </w:rPr>
        <w:t>, Ευαγγελία Ντζάνη</w:t>
      </w:r>
      <w:r w:rsidRPr="00BC714A">
        <w:rPr>
          <w:rFonts w:ascii="Arial" w:eastAsia="Arial" w:hAnsi="Arial" w:cs="Arial"/>
          <w:i/>
          <w:vertAlign w:val="superscript"/>
        </w:rPr>
        <w:t>1,2</w:t>
      </w:r>
      <w:r w:rsidRPr="00BC714A">
        <w:rPr>
          <w:rFonts w:ascii="Arial" w:eastAsia="Arial" w:hAnsi="Arial" w:cs="Arial"/>
          <w:i/>
        </w:rPr>
        <w:t>, Χαράλαμπος Μηλιώνης</w:t>
      </w:r>
      <w:r w:rsidRPr="00BC714A">
        <w:rPr>
          <w:rFonts w:ascii="Arial" w:eastAsia="Arial" w:hAnsi="Arial" w:cs="Arial"/>
          <w:i/>
          <w:vertAlign w:val="superscript"/>
        </w:rPr>
        <w:t>3</w:t>
      </w:r>
      <w:r w:rsidRPr="00BC714A">
        <w:rPr>
          <w:rFonts w:ascii="Arial" w:eastAsia="Arial" w:hAnsi="Arial" w:cs="Arial"/>
          <w:i/>
        </w:rPr>
        <w:t>, Ιωάννα Τζουλάκη</w:t>
      </w:r>
      <w:r w:rsidRPr="00BC714A">
        <w:rPr>
          <w:rFonts w:ascii="Arial" w:eastAsia="Arial" w:hAnsi="Arial" w:cs="Arial"/>
          <w:i/>
          <w:vertAlign w:val="superscript"/>
        </w:rPr>
        <w:t>1</w:t>
      </w:r>
      <w:r w:rsidRPr="00BC714A">
        <w:rPr>
          <w:rFonts w:ascii="Arial" w:eastAsia="Arial" w:hAnsi="Arial" w:cs="Arial"/>
          <w:i/>
        </w:rPr>
        <w:t>, Κωνσταντίνος Τσιλίδης</w:t>
      </w:r>
      <w:r w:rsidRPr="00BC714A">
        <w:rPr>
          <w:rFonts w:ascii="Arial" w:eastAsia="Arial" w:hAnsi="Arial" w:cs="Arial"/>
          <w:i/>
          <w:vertAlign w:val="superscript"/>
        </w:rPr>
        <w:t>1</w:t>
      </w:r>
      <w:r w:rsidRPr="00BC714A">
        <w:rPr>
          <w:rFonts w:ascii="Arial" w:eastAsia="Arial" w:hAnsi="Arial" w:cs="Arial"/>
          <w:i/>
        </w:rPr>
        <w:t>.</w:t>
      </w:r>
    </w:p>
    <w:bookmarkEnd w:id="0"/>
    <w:p w14:paraId="19BB3A4A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</w:rPr>
        <w:t>1. Εργαστήριο Υγιεινής και Επιδημιολογίας, Τμήμα Ιατρικής Πανεπιστημίου Ιωαννίνων, 45110 Ιωάννινα, Ελλάδα.</w:t>
      </w:r>
    </w:p>
    <w:p w14:paraId="3EB7E99F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</w:rPr>
        <w:t xml:space="preserve">2. Πανεπιστημιακό Ερευνητικό Κέντρο, Ινστιτούτο </w:t>
      </w:r>
      <w:proofErr w:type="spellStart"/>
      <w:r w:rsidRPr="00486F27">
        <w:rPr>
          <w:rFonts w:ascii="Arial" w:eastAsia="Arial" w:hAnsi="Arial" w:cs="Arial"/>
        </w:rPr>
        <w:t>Βιοεπιστημών</w:t>
      </w:r>
      <w:proofErr w:type="spellEnd"/>
      <w:r w:rsidRPr="00486F27">
        <w:rPr>
          <w:rFonts w:ascii="Arial" w:eastAsia="Arial" w:hAnsi="Arial" w:cs="Arial"/>
        </w:rPr>
        <w:t>, Πανεπιστήμιο Ιωαννίνων, 45110 Ιωάννινα, Ελλάδα.</w:t>
      </w:r>
    </w:p>
    <w:p w14:paraId="308A5034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</w:rPr>
        <w:t>3. Τομέας Παθολογίας, Τμήμα Ιατρικής Πανεπιστημίου Ιωαννίνων, Α’ Παθολογική Κλινική Πανεπιστημιακού Νοσοκομείου Ιωαννίνων.</w:t>
      </w:r>
    </w:p>
    <w:p w14:paraId="4533B3C1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</w:rPr>
        <w:t>4. Εργαστήριο Μικροβιολογίας, Τμήμα Ιατρικής Πανεπιστημίου Ιωαννίνων, Πανεπιστημιακό Νοσοκομείο Ιωαννίνων.</w:t>
      </w:r>
    </w:p>
    <w:p w14:paraId="6B83DD49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</w:rPr>
        <w:t>5. Εργαστήριο Γενετικής Ιατρικής, Τμήμα Ιατρικής Πανεπιστημίου Ιωαννίνων, 45110 Ιωάννινα, Ελλάδα.</w:t>
      </w:r>
    </w:p>
    <w:p w14:paraId="3CCD221F" w14:textId="77777777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</w:p>
    <w:p w14:paraId="24A2C89E" w14:textId="7243551E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  <w:b/>
          <w:bCs/>
          <w:u w:val="single"/>
        </w:rPr>
        <w:t>Εισαγωγή</w:t>
      </w:r>
      <w:r w:rsidRPr="00486F27">
        <w:rPr>
          <w:rFonts w:ascii="Arial" w:eastAsia="Arial" w:hAnsi="Arial" w:cs="Arial"/>
        </w:rPr>
        <w:t xml:space="preserve">: Διάφορα γονίδια έχουν συσχετιστεί με τον κίνδυνο λοίμωξης από </w:t>
      </w:r>
      <w:r w:rsidR="003657DE">
        <w:rPr>
          <w:rFonts w:ascii="Arial" w:eastAsia="Arial" w:hAnsi="Arial" w:cs="Arial"/>
        </w:rPr>
        <w:t>τον ι</w:t>
      </w:r>
      <w:r w:rsidR="00472E63">
        <w:rPr>
          <w:rFonts w:ascii="Arial" w:eastAsia="Arial" w:hAnsi="Arial" w:cs="Arial"/>
        </w:rPr>
        <w:t>ό</w:t>
      </w:r>
      <w:r w:rsidR="003657DE" w:rsidRPr="00472E63">
        <w:rPr>
          <w:rFonts w:ascii="Arial" w:eastAsia="Arial" w:hAnsi="Arial" w:cs="Arial"/>
        </w:rPr>
        <w:t xml:space="preserve"> </w:t>
      </w:r>
      <w:r w:rsidR="003657DE">
        <w:rPr>
          <w:rFonts w:ascii="Arial" w:eastAsia="Arial" w:hAnsi="Arial" w:cs="Arial"/>
          <w:lang w:val="en-US"/>
        </w:rPr>
        <w:t>SARS</w:t>
      </w:r>
      <w:r w:rsidR="003657DE" w:rsidRPr="00472E63">
        <w:rPr>
          <w:rFonts w:ascii="Arial" w:eastAsia="Arial" w:hAnsi="Arial" w:cs="Arial"/>
        </w:rPr>
        <w:t>-</w:t>
      </w:r>
      <w:r w:rsidR="003657DE">
        <w:rPr>
          <w:rFonts w:ascii="Arial" w:eastAsia="Arial" w:hAnsi="Arial" w:cs="Arial"/>
          <w:lang w:val="en-US"/>
        </w:rPr>
        <w:t>COV</w:t>
      </w:r>
      <w:r w:rsidRPr="00486F27">
        <w:rPr>
          <w:rFonts w:ascii="Arial" w:eastAsia="Arial" w:hAnsi="Arial" w:cs="Arial"/>
        </w:rPr>
        <w:t>-2 καθώς και</w:t>
      </w:r>
      <w:r w:rsidR="00472E63">
        <w:rPr>
          <w:rFonts w:ascii="Arial" w:eastAsia="Arial" w:hAnsi="Arial" w:cs="Arial"/>
        </w:rPr>
        <w:t xml:space="preserve"> με</w:t>
      </w:r>
      <w:r w:rsidRPr="00486F27">
        <w:rPr>
          <w:rFonts w:ascii="Arial" w:eastAsia="Arial" w:hAnsi="Arial" w:cs="Arial"/>
        </w:rPr>
        <w:t xml:space="preserve"> την σοβαρότητα της </w:t>
      </w:r>
      <w:r w:rsidR="00EF1DB1">
        <w:rPr>
          <w:rFonts w:ascii="Arial" w:eastAsia="Arial" w:hAnsi="Arial" w:cs="Arial"/>
        </w:rPr>
        <w:t xml:space="preserve">οξείας </w:t>
      </w:r>
      <w:r w:rsidRPr="00486F27">
        <w:rPr>
          <w:rFonts w:ascii="Arial" w:eastAsia="Arial" w:hAnsi="Arial" w:cs="Arial"/>
        </w:rPr>
        <w:t xml:space="preserve">λοίμωξης </w:t>
      </w:r>
      <w:r w:rsidR="00C86E7D">
        <w:rPr>
          <w:rFonts w:ascii="Arial" w:eastAsia="Arial" w:hAnsi="Arial" w:cs="Arial"/>
        </w:rPr>
        <w:t xml:space="preserve">που προκαλεί (νόσος </w:t>
      </w:r>
      <w:r w:rsidRPr="00486F27">
        <w:rPr>
          <w:rFonts w:ascii="Arial" w:eastAsia="Arial" w:hAnsi="Arial" w:cs="Arial"/>
        </w:rPr>
        <w:t>COVID-19</w:t>
      </w:r>
      <w:r w:rsidR="00C86E7D">
        <w:rPr>
          <w:rFonts w:ascii="Arial" w:eastAsia="Arial" w:hAnsi="Arial" w:cs="Arial"/>
        </w:rPr>
        <w:t>)</w:t>
      </w:r>
      <w:r w:rsidRPr="00486F27">
        <w:rPr>
          <w:rFonts w:ascii="Arial" w:eastAsia="Arial" w:hAnsi="Arial" w:cs="Arial"/>
        </w:rPr>
        <w:t>. Παρόμοιες γενετικές συσχετίσεις για την παρατεταμένη νόσο COVID</w:t>
      </w:r>
      <w:r w:rsidR="0065150A">
        <w:rPr>
          <w:rFonts w:ascii="Arial" w:eastAsia="Arial" w:hAnsi="Arial" w:cs="Arial"/>
        </w:rPr>
        <w:t>-19</w:t>
      </w:r>
      <w:r w:rsidRPr="00486F27">
        <w:rPr>
          <w:rFonts w:ascii="Arial" w:eastAsia="Arial" w:hAnsi="Arial" w:cs="Arial"/>
        </w:rPr>
        <w:t xml:space="preserve"> (</w:t>
      </w:r>
      <w:r w:rsidR="00853C34">
        <w:rPr>
          <w:rFonts w:ascii="Arial" w:eastAsia="Arial" w:hAnsi="Arial" w:cs="Arial"/>
        </w:rPr>
        <w:t xml:space="preserve">σύνδρομο </w:t>
      </w:r>
      <w:r w:rsidR="00472E63">
        <w:rPr>
          <w:rFonts w:ascii="Arial" w:eastAsia="Arial" w:hAnsi="Arial" w:cs="Arial"/>
          <w:lang w:val="en-US"/>
        </w:rPr>
        <w:t>l</w:t>
      </w:r>
      <w:proofErr w:type="spellStart"/>
      <w:r w:rsidRPr="00486F27">
        <w:rPr>
          <w:rFonts w:ascii="Arial" w:eastAsia="Arial" w:hAnsi="Arial" w:cs="Arial"/>
        </w:rPr>
        <w:t>ong</w:t>
      </w:r>
      <w:proofErr w:type="spellEnd"/>
      <w:r w:rsidRPr="00486F27">
        <w:rPr>
          <w:rFonts w:ascii="Arial" w:eastAsia="Arial" w:hAnsi="Arial" w:cs="Arial"/>
        </w:rPr>
        <w:t>-COVID) δεν έχουν πραγματοποιηθεί.</w:t>
      </w:r>
    </w:p>
    <w:p w14:paraId="13F72892" w14:textId="5E07DAD8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  <w:b/>
          <w:bCs/>
          <w:u w:val="single"/>
        </w:rPr>
        <w:t>Σκοπός</w:t>
      </w:r>
      <w:r w:rsidRPr="00486F27">
        <w:rPr>
          <w:rFonts w:ascii="Arial" w:eastAsia="Arial" w:hAnsi="Arial" w:cs="Arial"/>
        </w:rPr>
        <w:t xml:space="preserve">: Αναλύσαμε το </w:t>
      </w:r>
      <w:proofErr w:type="spellStart"/>
      <w:r w:rsidRPr="00486F27">
        <w:rPr>
          <w:rFonts w:ascii="Arial" w:eastAsia="Arial" w:hAnsi="Arial" w:cs="Arial"/>
        </w:rPr>
        <w:t>γονιδίωμα</w:t>
      </w:r>
      <w:proofErr w:type="spellEnd"/>
      <w:r w:rsidRPr="00486F27">
        <w:rPr>
          <w:rFonts w:ascii="Arial" w:eastAsia="Arial" w:hAnsi="Arial" w:cs="Arial"/>
        </w:rPr>
        <w:t xml:space="preserve"> ασθενών με συμπτώματα παρατεταμένης νόσου </w:t>
      </w:r>
      <w:r w:rsidR="00EF1DB1" w:rsidRPr="00486F27">
        <w:rPr>
          <w:rFonts w:ascii="Arial" w:eastAsia="Arial" w:hAnsi="Arial" w:cs="Arial"/>
        </w:rPr>
        <w:t>C</w:t>
      </w:r>
      <w:r w:rsidR="00EF1DB1">
        <w:rPr>
          <w:rFonts w:ascii="Arial" w:eastAsia="Arial" w:hAnsi="Arial" w:cs="Arial"/>
          <w:lang w:val="en-US"/>
        </w:rPr>
        <w:t>OVID</w:t>
      </w:r>
      <w:r w:rsidRPr="00486F27">
        <w:rPr>
          <w:rFonts w:ascii="Arial" w:eastAsia="Arial" w:hAnsi="Arial" w:cs="Arial"/>
        </w:rPr>
        <w:t>-19 και τα συγκρίναμε με ασθενείς</w:t>
      </w:r>
      <w:r w:rsidR="00853C34">
        <w:rPr>
          <w:rFonts w:ascii="Arial" w:eastAsia="Arial" w:hAnsi="Arial" w:cs="Arial"/>
        </w:rPr>
        <w:t xml:space="preserve"> χωρίς συμπτώματα μετά το πέρας της </w:t>
      </w:r>
      <w:r w:rsidR="00727FA5">
        <w:rPr>
          <w:rFonts w:ascii="Arial" w:eastAsia="Arial" w:hAnsi="Arial" w:cs="Arial"/>
        </w:rPr>
        <w:t xml:space="preserve">οξείας </w:t>
      </w:r>
      <w:r w:rsidR="00853C34">
        <w:rPr>
          <w:rFonts w:ascii="Arial" w:eastAsia="Arial" w:hAnsi="Arial" w:cs="Arial"/>
        </w:rPr>
        <w:t xml:space="preserve">λοίμωξης </w:t>
      </w:r>
      <w:r w:rsidRPr="00486F27">
        <w:rPr>
          <w:rFonts w:ascii="Arial" w:eastAsia="Arial" w:hAnsi="Arial" w:cs="Arial"/>
        </w:rPr>
        <w:t xml:space="preserve">με σκοπό να αποκαλύψουμε περιοχές στο </w:t>
      </w:r>
      <w:proofErr w:type="spellStart"/>
      <w:r w:rsidRPr="00486F27">
        <w:rPr>
          <w:rFonts w:ascii="Arial" w:eastAsia="Arial" w:hAnsi="Arial" w:cs="Arial"/>
        </w:rPr>
        <w:t>γονιδίωμα</w:t>
      </w:r>
      <w:proofErr w:type="spellEnd"/>
      <w:r w:rsidRPr="00486F27">
        <w:rPr>
          <w:rFonts w:ascii="Arial" w:eastAsia="Arial" w:hAnsi="Arial" w:cs="Arial"/>
        </w:rPr>
        <w:t xml:space="preserve"> που σχετίζονται με αυξημένο κίνδυνο εμφάνισης παρατεταμένων συμπτωμάτων.  </w:t>
      </w:r>
    </w:p>
    <w:p w14:paraId="0BDC3458" w14:textId="748826F4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  <w:b/>
          <w:bCs/>
          <w:u w:val="single"/>
        </w:rPr>
        <w:t>Μέθοδος</w:t>
      </w:r>
      <w:r w:rsidRPr="00486F27">
        <w:rPr>
          <w:rFonts w:ascii="Arial" w:eastAsia="Arial" w:hAnsi="Arial" w:cs="Arial"/>
        </w:rPr>
        <w:t xml:space="preserve">: Αναλύσαμε ασθενείς με COVID-19  που νοσηλεύτηκαν στο Πανεπιστημιακό Γενικό Νοσοκομείο Ιωαννίνων από τον Νοέμβριο 2020 </w:t>
      </w:r>
      <w:r w:rsidR="00472E63" w:rsidRPr="00486F27">
        <w:rPr>
          <w:rFonts w:ascii="Arial" w:eastAsia="Arial" w:hAnsi="Arial" w:cs="Arial"/>
        </w:rPr>
        <w:t>έως</w:t>
      </w:r>
      <w:r w:rsidRPr="00486F27">
        <w:rPr>
          <w:rFonts w:ascii="Arial" w:eastAsia="Arial" w:hAnsi="Arial" w:cs="Arial"/>
        </w:rPr>
        <w:t xml:space="preserve"> τον </w:t>
      </w:r>
      <w:r w:rsidR="00472E63" w:rsidRPr="00486F27">
        <w:rPr>
          <w:rFonts w:ascii="Arial" w:eastAsia="Arial" w:hAnsi="Arial" w:cs="Arial"/>
        </w:rPr>
        <w:t>Μάϊο</w:t>
      </w:r>
      <w:r w:rsidRPr="00486F27">
        <w:rPr>
          <w:rFonts w:ascii="Arial" w:eastAsia="Arial" w:hAnsi="Arial" w:cs="Arial"/>
        </w:rPr>
        <w:t xml:space="preserve"> 2021 και παρείχαν πληροφορίες για συμπτώματα παρατεταμένης νόσου ή μη</w:t>
      </w:r>
      <w:r w:rsidR="00727FA5" w:rsidRPr="00472E63">
        <w:rPr>
          <w:rFonts w:ascii="Arial" w:eastAsia="Arial" w:hAnsi="Arial" w:cs="Arial"/>
        </w:rPr>
        <w:t>,</w:t>
      </w:r>
      <w:r w:rsidR="00853C34">
        <w:rPr>
          <w:rFonts w:ascii="Arial" w:eastAsia="Arial" w:hAnsi="Arial" w:cs="Arial"/>
        </w:rPr>
        <w:t xml:space="preserve"> κατά την επανεκτίμηση τους στους</w:t>
      </w:r>
      <w:r w:rsidRPr="00486F27">
        <w:rPr>
          <w:rFonts w:ascii="Arial" w:eastAsia="Arial" w:hAnsi="Arial" w:cs="Arial"/>
        </w:rPr>
        <w:t xml:space="preserve"> 3 μήνες μετά τη νοσηλεία τους. Συλλέχθηκε γενετικό υλικό και πραγματοποιήθηκε </w:t>
      </w:r>
      <w:proofErr w:type="spellStart"/>
      <w:r w:rsidRPr="00486F27">
        <w:rPr>
          <w:rFonts w:ascii="Arial" w:eastAsia="Arial" w:hAnsi="Arial" w:cs="Arial"/>
        </w:rPr>
        <w:t>ευρυγονιδιωματική</w:t>
      </w:r>
      <w:proofErr w:type="spellEnd"/>
      <w:r w:rsidRPr="00486F27">
        <w:rPr>
          <w:rFonts w:ascii="Arial" w:eastAsia="Arial" w:hAnsi="Arial" w:cs="Arial"/>
        </w:rPr>
        <w:t xml:space="preserve"> ανάλυση (GWAS) για 8.710.342 εκατομμύρια πολυμορφισμούς διορθώνοντας για φύλο, ηλικία και τις 10 πρώτες κύριες γενετικές συνιστώσες. </w:t>
      </w:r>
    </w:p>
    <w:p w14:paraId="19D0DC81" w14:textId="692A1D44" w:rsidR="00486F27" w:rsidRPr="00486F27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  <w:b/>
          <w:bCs/>
          <w:u w:val="single"/>
        </w:rPr>
        <w:t>Αποτελέσματα</w:t>
      </w:r>
      <w:r w:rsidRPr="00486F27">
        <w:rPr>
          <w:rFonts w:ascii="Arial" w:eastAsia="Arial" w:hAnsi="Arial" w:cs="Arial"/>
        </w:rPr>
        <w:t>: Από τους 200 ασθενείς (126 άνδρες / 74 γυναίκες, μέση ηλικία: 59.14</w:t>
      </w:r>
      <w:r w:rsidR="008F099B">
        <w:rPr>
          <w:rFonts w:ascii="Arial" w:eastAsia="Arial" w:hAnsi="Arial" w:cs="Arial"/>
        </w:rPr>
        <w:t>±</w:t>
      </w:r>
      <w:r w:rsidR="008F099B" w:rsidRPr="008F099B">
        <w:rPr>
          <w:rFonts w:ascii="Arial" w:eastAsia="Arial" w:hAnsi="Arial" w:cs="Arial"/>
        </w:rPr>
        <w:t>12.71</w:t>
      </w:r>
      <w:r w:rsidRPr="00486F27">
        <w:rPr>
          <w:rFonts w:ascii="Arial" w:eastAsia="Arial" w:hAnsi="Arial" w:cs="Arial"/>
        </w:rPr>
        <w:t xml:space="preserve"> / 59.03</w:t>
      </w:r>
      <w:r w:rsidR="008F099B">
        <w:rPr>
          <w:rFonts w:ascii="Arial" w:eastAsia="Arial" w:hAnsi="Arial" w:cs="Arial"/>
        </w:rPr>
        <w:t>±</w:t>
      </w:r>
      <w:r w:rsidR="008F099B" w:rsidRPr="008F099B">
        <w:rPr>
          <w:rFonts w:ascii="Arial" w:eastAsia="Arial" w:hAnsi="Arial" w:cs="Arial"/>
        </w:rPr>
        <w:t xml:space="preserve">12.67 </w:t>
      </w:r>
      <w:r w:rsidRPr="00486F27">
        <w:rPr>
          <w:rFonts w:ascii="Arial" w:eastAsia="Arial" w:hAnsi="Arial" w:cs="Arial"/>
        </w:rPr>
        <w:t xml:space="preserve">έτη) που νοσηλεύτηκαν με COVID-19, εντοπίστηκαν 77 περιπτώσεις με συμπτώματα </w:t>
      </w:r>
      <w:r w:rsidR="00853C34">
        <w:rPr>
          <w:rFonts w:ascii="Arial" w:eastAsia="Arial" w:hAnsi="Arial" w:cs="Arial"/>
        </w:rPr>
        <w:t xml:space="preserve">του </w:t>
      </w:r>
      <w:r w:rsidR="00727FA5">
        <w:rPr>
          <w:rFonts w:ascii="Arial" w:eastAsia="Arial" w:hAnsi="Arial" w:cs="Arial"/>
        </w:rPr>
        <w:t>συνδρόμου</w:t>
      </w:r>
      <w:r w:rsidR="00853C34">
        <w:rPr>
          <w:rFonts w:ascii="Arial" w:eastAsia="Arial" w:hAnsi="Arial" w:cs="Arial"/>
        </w:rPr>
        <w:t xml:space="preserve"> </w:t>
      </w:r>
      <w:r w:rsidR="00472E63">
        <w:rPr>
          <w:rFonts w:ascii="Arial" w:eastAsia="Arial" w:hAnsi="Arial" w:cs="Arial"/>
          <w:lang w:val="en-US"/>
        </w:rPr>
        <w:t>l</w:t>
      </w:r>
      <w:r w:rsidR="00853C34">
        <w:rPr>
          <w:rFonts w:ascii="Arial" w:eastAsia="Arial" w:hAnsi="Arial" w:cs="Arial"/>
          <w:lang w:val="en-US"/>
        </w:rPr>
        <w:t>ong</w:t>
      </w:r>
      <w:r w:rsidR="00853C34" w:rsidRPr="00472E63">
        <w:rPr>
          <w:rFonts w:ascii="Arial" w:eastAsia="Arial" w:hAnsi="Arial" w:cs="Arial"/>
        </w:rPr>
        <w:t>-</w:t>
      </w:r>
      <w:r w:rsidR="00853C34">
        <w:rPr>
          <w:rFonts w:ascii="Arial" w:eastAsia="Arial" w:hAnsi="Arial" w:cs="Arial"/>
          <w:lang w:val="en-US"/>
        </w:rPr>
        <w:t>COVID</w:t>
      </w:r>
      <w:r w:rsidRPr="00486F27">
        <w:rPr>
          <w:rFonts w:ascii="Arial" w:eastAsia="Arial" w:hAnsi="Arial" w:cs="Arial"/>
        </w:rPr>
        <w:t xml:space="preserve"> (40 άνδρες / 37 γυναίκες, μέση ηλικία: 59.24</w:t>
      </w:r>
      <w:r w:rsidR="008F099B">
        <w:rPr>
          <w:rFonts w:ascii="Arial" w:eastAsia="Arial" w:hAnsi="Arial" w:cs="Arial"/>
        </w:rPr>
        <w:t>±</w:t>
      </w:r>
      <w:r w:rsidR="008F099B" w:rsidRPr="008F099B">
        <w:rPr>
          <w:rFonts w:ascii="Arial" w:eastAsia="Arial" w:hAnsi="Arial" w:cs="Arial"/>
        </w:rPr>
        <w:t>12.64</w:t>
      </w:r>
      <w:r w:rsidR="008F099B" w:rsidRPr="00486F27">
        <w:rPr>
          <w:rFonts w:ascii="Arial" w:eastAsia="Arial" w:hAnsi="Arial" w:cs="Arial"/>
        </w:rPr>
        <w:t xml:space="preserve">  </w:t>
      </w:r>
      <w:r w:rsidRPr="00486F27">
        <w:rPr>
          <w:rFonts w:ascii="Arial" w:eastAsia="Arial" w:hAnsi="Arial" w:cs="Arial"/>
        </w:rPr>
        <w:t xml:space="preserve"> / 59.61</w:t>
      </w:r>
      <w:r w:rsidR="008F099B">
        <w:rPr>
          <w:rFonts w:ascii="Arial" w:eastAsia="Arial" w:hAnsi="Arial" w:cs="Arial"/>
        </w:rPr>
        <w:t>±</w:t>
      </w:r>
      <w:r w:rsidR="008F099B" w:rsidRPr="008F099B">
        <w:rPr>
          <w:rFonts w:ascii="Arial" w:eastAsia="Arial" w:hAnsi="Arial" w:cs="Arial"/>
        </w:rPr>
        <w:t xml:space="preserve">12.77 </w:t>
      </w:r>
      <w:r w:rsidRPr="00486F27">
        <w:rPr>
          <w:rFonts w:ascii="Arial" w:eastAsia="Arial" w:hAnsi="Arial" w:cs="Arial"/>
        </w:rPr>
        <w:t>έτη). Η ισχυρότερη σχέση εντοπίστηκε στο γονίδιο THSD7A (OR=3.89, p-value=2.56×10</w:t>
      </w:r>
      <w:r w:rsidRPr="00472E63">
        <w:rPr>
          <w:rFonts w:ascii="Arial" w:eastAsia="Arial" w:hAnsi="Arial" w:cs="Arial"/>
          <w:vertAlign w:val="superscript"/>
        </w:rPr>
        <w:t>-4</w:t>
      </w:r>
      <w:r w:rsidRPr="00486F27">
        <w:rPr>
          <w:rFonts w:ascii="Arial" w:eastAsia="Arial" w:hAnsi="Arial" w:cs="Arial"/>
        </w:rPr>
        <w:t xml:space="preserve">). Συνολικά, εντοπίστηκαν 19 ανεξάρτητοι γενετικοί τόποι με p-value&lt;0.001. </w:t>
      </w:r>
    </w:p>
    <w:p w14:paraId="5BED1DC5" w14:textId="353748E0" w:rsidR="003657DE" w:rsidRPr="003657DE" w:rsidRDefault="00486F27" w:rsidP="00F753A6">
      <w:pPr>
        <w:spacing w:after="0" w:line="240" w:lineRule="auto"/>
        <w:jc w:val="both"/>
        <w:rPr>
          <w:rFonts w:ascii="Arial" w:eastAsia="Arial" w:hAnsi="Arial" w:cs="Arial"/>
        </w:rPr>
      </w:pPr>
      <w:r w:rsidRPr="00486F27">
        <w:rPr>
          <w:rFonts w:ascii="Arial" w:eastAsia="Arial" w:hAnsi="Arial" w:cs="Arial"/>
          <w:b/>
          <w:bCs/>
          <w:u w:val="single"/>
        </w:rPr>
        <w:t>Συμπεράσματα</w:t>
      </w:r>
      <w:r w:rsidRPr="00486F27">
        <w:rPr>
          <w:rFonts w:ascii="Arial" w:eastAsia="Arial" w:hAnsi="Arial" w:cs="Arial"/>
        </w:rPr>
        <w:t xml:space="preserve">: Δεν εντοπίστηκαν ισχυρά στατιστικά σημαντικές σχέσεις στο δείγμα που εξετάστηκε, γεγονός που εξηγείται από τη μειωμένη στατιστική ισχύ του δείγματος. Η παρούσα μελέτη αποτελεί μέρος της </w:t>
      </w:r>
      <w:proofErr w:type="spellStart"/>
      <w:r w:rsidRPr="00486F27">
        <w:rPr>
          <w:rFonts w:ascii="Arial" w:eastAsia="Arial" w:hAnsi="Arial" w:cs="Arial"/>
        </w:rPr>
        <w:t>μετα</w:t>
      </w:r>
      <w:proofErr w:type="spellEnd"/>
      <w:r w:rsidRPr="00486F27">
        <w:rPr>
          <w:rFonts w:ascii="Arial" w:eastAsia="Arial" w:hAnsi="Arial" w:cs="Arial"/>
        </w:rPr>
        <w:t xml:space="preserve">-ανάλυσης του συνασπισμού Covid-19 </w:t>
      </w:r>
      <w:proofErr w:type="spellStart"/>
      <w:r w:rsidRPr="00486F27">
        <w:rPr>
          <w:rFonts w:ascii="Arial" w:eastAsia="Arial" w:hAnsi="Arial" w:cs="Arial"/>
        </w:rPr>
        <w:t>Host</w:t>
      </w:r>
      <w:proofErr w:type="spellEnd"/>
      <w:r w:rsidRPr="00486F27">
        <w:rPr>
          <w:rFonts w:ascii="Arial" w:eastAsia="Arial" w:hAnsi="Arial" w:cs="Arial"/>
        </w:rPr>
        <w:t xml:space="preserve"> </w:t>
      </w:r>
      <w:proofErr w:type="spellStart"/>
      <w:r w:rsidRPr="00486F27">
        <w:rPr>
          <w:rFonts w:ascii="Arial" w:eastAsia="Arial" w:hAnsi="Arial" w:cs="Arial"/>
        </w:rPr>
        <w:t>Genetics</w:t>
      </w:r>
      <w:proofErr w:type="spellEnd"/>
      <w:r w:rsidRPr="00486F27">
        <w:rPr>
          <w:rFonts w:ascii="Arial" w:eastAsia="Arial" w:hAnsi="Arial" w:cs="Arial"/>
        </w:rPr>
        <w:t xml:space="preserve"> </w:t>
      </w:r>
      <w:proofErr w:type="spellStart"/>
      <w:r w:rsidRPr="00486F27">
        <w:rPr>
          <w:rFonts w:ascii="Arial" w:eastAsia="Arial" w:hAnsi="Arial" w:cs="Arial"/>
        </w:rPr>
        <w:t>Initiative</w:t>
      </w:r>
      <w:proofErr w:type="spellEnd"/>
      <w:r w:rsidRPr="00486F27">
        <w:rPr>
          <w:rFonts w:ascii="Arial" w:eastAsia="Arial" w:hAnsi="Arial" w:cs="Arial"/>
        </w:rPr>
        <w:t>.</w:t>
      </w:r>
    </w:p>
    <w:sectPr w:rsidR="003657DE" w:rsidRPr="003657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DE"/>
    <w:rsid w:val="00076CA3"/>
    <w:rsid w:val="003657DE"/>
    <w:rsid w:val="00472E63"/>
    <w:rsid w:val="00486F27"/>
    <w:rsid w:val="0065150A"/>
    <w:rsid w:val="00727FA5"/>
    <w:rsid w:val="0085345E"/>
    <w:rsid w:val="00853C34"/>
    <w:rsid w:val="008F099B"/>
    <w:rsid w:val="009A4FA6"/>
    <w:rsid w:val="00BC714A"/>
    <w:rsid w:val="00C20DDE"/>
    <w:rsid w:val="00C86E7D"/>
    <w:rsid w:val="00D76068"/>
    <w:rsid w:val="00EF1DB1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Revision"/>
    <w:hidden/>
    <w:uiPriority w:val="99"/>
    <w:semiHidden/>
    <w:rsid w:val="00365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Revision"/>
    <w:hidden/>
    <w:uiPriority w:val="99"/>
    <w:semiHidden/>
    <w:rsid w:val="0036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Mousas</dc:creator>
  <cp:lastModifiedBy>Parissi Lorina</cp:lastModifiedBy>
  <cp:revision>5</cp:revision>
  <dcterms:created xsi:type="dcterms:W3CDTF">2021-12-23T06:35:00Z</dcterms:created>
  <dcterms:modified xsi:type="dcterms:W3CDTF">2022-01-21T12:58:00Z</dcterms:modified>
</cp:coreProperties>
</file>