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63F" w:rsidRPr="006419A0" w:rsidRDefault="00B15BD0" w:rsidP="006419A0">
      <w:pPr>
        <w:spacing w:after="0" w:line="240" w:lineRule="auto"/>
        <w:jc w:val="both"/>
        <w:rPr>
          <w:rFonts w:ascii="Arial" w:hAnsi="Arial" w:cs="Arial"/>
          <w:b/>
        </w:rPr>
      </w:pPr>
      <w:r w:rsidRPr="00B15BD0">
        <w:rPr>
          <w:rFonts w:ascii="Arial" w:hAnsi="Arial" w:cs="Arial"/>
          <w:b/>
        </w:rPr>
        <w:t xml:space="preserve">eP56. </w:t>
      </w:r>
      <w:r w:rsidR="0046563F" w:rsidRPr="006419A0">
        <w:rPr>
          <w:rFonts w:ascii="Arial" w:hAnsi="Arial" w:cs="Arial"/>
          <w:b/>
        </w:rPr>
        <w:t xml:space="preserve">ΔΙΔΑΓΜΑΤΑ ΚΑΙ ΠΑΡΑΚΑΤΑΘΗΚΕΣ ΑΠΟ ΤΗ ΔΙΑΧΕΙΡΙΣΗ ΤΗΣ </w:t>
      </w:r>
      <w:r w:rsidR="00A91116" w:rsidRPr="006419A0">
        <w:rPr>
          <w:rFonts w:ascii="Arial" w:hAnsi="Arial" w:cs="Arial"/>
          <w:b/>
        </w:rPr>
        <w:t xml:space="preserve">ΠΑΝΔΗΜΙΑΣ </w:t>
      </w:r>
      <w:r w:rsidR="0046563F" w:rsidRPr="006419A0">
        <w:rPr>
          <w:rFonts w:ascii="Arial" w:hAnsi="Arial" w:cs="Arial"/>
          <w:b/>
        </w:rPr>
        <w:t>COVID-19</w:t>
      </w:r>
      <w:r w:rsidR="00A91116" w:rsidRPr="006419A0">
        <w:rPr>
          <w:rFonts w:ascii="Arial" w:hAnsi="Arial" w:cs="Arial"/>
          <w:b/>
        </w:rPr>
        <w:t xml:space="preserve"> ΣΕ </w:t>
      </w:r>
      <w:r w:rsidR="00660AC9" w:rsidRPr="006419A0">
        <w:rPr>
          <w:rFonts w:ascii="Arial" w:hAnsi="Arial" w:cs="Arial"/>
          <w:b/>
        </w:rPr>
        <w:t>ΠΕΡΙΦΕΡΕΙΑΚΟ ΕΠΙΠΕΔΟ</w:t>
      </w:r>
      <w:r w:rsidR="00A91116" w:rsidRPr="006419A0">
        <w:rPr>
          <w:rFonts w:ascii="Arial" w:hAnsi="Arial" w:cs="Arial"/>
          <w:b/>
        </w:rPr>
        <w:t>: ΤΟ ΠΑΡΑΔΕΙΓΜΑ ΤΗΣ ΥΓΕΙΟΝΟΜΙΚΗΣ ΠΕΡΙΦΕΡΕΙΑΣ ΚΡΗΤΗΣ</w:t>
      </w:r>
      <w:r w:rsidR="0046563F" w:rsidRPr="006419A0">
        <w:rPr>
          <w:rFonts w:ascii="Arial" w:hAnsi="Arial" w:cs="Arial"/>
          <w:b/>
        </w:rPr>
        <w:t xml:space="preserve"> </w:t>
      </w:r>
    </w:p>
    <w:p w:rsidR="00891CA0" w:rsidRPr="00B15BD0" w:rsidRDefault="00660AC9" w:rsidP="006419A0">
      <w:pPr>
        <w:spacing w:after="0" w:line="240" w:lineRule="auto"/>
        <w:jc w:val="both"/>
        <w:rPr>
          <w:rFonts w:ascii="Arial" w:hAnsi="Arial" w:cs="Arial"/>
          <w:i/>
        </w:rPr>
      </w:pPr>
      <w:bookmarkStart w:id="0" w:name="_GoBack"/>
      <w:proofErr w:type="spellStart"/>
      <w:r w:rsidRPr="00B15BD0">
        <w:rPr>
          <w:rFonts w:ascii="Arial" w:hAnsi="Arial" w:cs="Arial"/>
          <w:i/>
          <w:u w:val="single"/>
        </w:rPr>
        <w:t>Μπορμπουδάκη</w:t>
      </w:r>
      <w:proofErr w:type="spellEnd"/>
      <w:r w:rsidR="00F03D8A" w:rsidRPr="00B15BD0">
        <w:rPr>
          <w:rFonts w:ascii="Arial" w:hAnsi="Arial" w:cs="Arial"/>
          <w:i/>
          <w:u w:val="single"/>
        </w:rPr>
        <w:t xml:space="preserve"> Ελένη</w:t>
      </w:r>
      <w:r w:rsidR="00891CA0" w:rsidRPr="00B15BD0">
        <w:rPr>
          <w:rFonts w:ascii="Arial" w:hAnsi="Arial" w:cs="Arial"/>
          <w:i/>
        </w:rPr>
        <w:t>,</w:t>
      </w:r>
      <w:r w:rsidR="003217FC" w:rsidRPr="00B15BD0">
        <w:rPr>
          <w:rFonts w:ascii="Arial" w:hAnsi="Arial" w:cs="Arial"/>
          <w:i/>
        </w:rPr>
        <w:t xml:space="preserve"> </w:t>
      </w:r>
      <w:r w:rsidRPr="00B15BD0">
        <w:rPr>
          <w:rFonts w:ascii="Arial" w:hAnsi="Arial" w:cs="Arial"/>
          <w:i/>
        </w:rPr>
        <w:t>Αγαπίου</w:t>
      </w:r>
      <w:r w:rsidR="00F03D8A" w:rsidRPr="00B15BD0">
        <w:rPr>
          <w:rFonts w:ascii="Arial" w:hAnsi="Arial" w:cs="Arial"/>
          <w:i/>
        </w:rPr>
        <w:t xml:space="preserve"> Δημήτριος</w:t>
      </w:r>
      <w:r w:rsidRPr="00B15BD0">
        <w:rPr>
          <w:rFonts w:ascii="Arial" w:hAnsi="Arial" w:cs="Arial"/>
          <w:i/>
        </w:rPr>
        <w:t>,</w:t>
      </w:r>
      <w:r w:rsidR="003217FC" w:rsidRPr="00B15BD0">
        <w:rPr>
          <w:rFonts w:ascii="Arial" w:hAnsi="Arial" w:cs="Arial"/>
          <w:i/>
        </w:rPr>
        <w:t xml:space="preserve"> </w:t>
      </w:r>
      <w:proofErr w:type="spellStart"/>
      <w:r w:rsidRPr="00B15BD0">
        <w:rPr>
          <w:rFonts w:ascii="Arial" w:hAnsi="Arial" w:cs="Arial"/>
          <w:i/>
        </w:rPr>
        <w:t>Μαγκαναράκη</w:t>
      </w:r>
      <w:proofErr w:type="spellEnd"/>
      <w:r w:rsidR="00F03D8A" w:rsidRPr="00B15BD0">
        <w:rPr>
          <w:rFonts w:ascii="Arial" w:hAnsi="Arial" w:cs="Arial"/>
          <w:i/>
        </w:rPr>
        <w:t xml:space="preserve"> Αιμιλία</w:t>
      </w:r>
      <w:r w:rsidRPr="00B15BD0">
        <w:rPr>
          <w:rFonts w:ascii="Arial" w:hAnsi="Arial" w:cs="Arial"/>
          <w:i/>
        </w:rPr>
        <w:t>,</w:t>
      </w:r>
      <w:r w:rsidR="003217FC" w:rsidRPr="00B15BD0">
        <w:rPr>
          <w:rFonts w:ascii="Arial" w:hAnsi="Arial" w:cs="Arial"/>
          <w:i/>
        </w:rPr>
        <w:t xml:space="preserve"> </w:t>
      </w:r>
      <w:proofErr w:type="spellStart"/>
      <w:r w:rsidRPr="00B15BD0">
        <w:rPr>
          <w:rFonts w:ascii="Arial" w:hAnsi="Arial" w:cs="Arial"/>
          <w:i/>
        </w:rPr>
        <w:t>Πλατάκης</w:t>
      </w:r>
      <w:proofErr w:type="spellEnd"/>
      <w:r w:rsidR="008568B3" w:rsidRPr="00B15BD0">
        <w:rPr>
          <w:rFonts w:ascii="Arial" w:hAnsi="Arial" w:cs="Arial"/>
          <w:i/>
        </w:rPr>
        <w:t xml:space="preserve"> Μιχαήλ</w:t>
      </w:r>
    </w:p>
    <w:bookmarkEnd w:id="0"/>
    <w:p w:rsidR="00C27274" w:rsidRPr="00F03D8A" w:rsidRDefault="00C27274" w:rsidP="006419A0">
      <w:pPr>
        <w:spacing w:after="0" w:line="240" w:lineRule="auto"/>
        <w:jc w:val="both"/>
        <w:rPr>
          <w:rFonts w:ascii="Arial" w:hAnsi="Arial" w:cs="Arial"/>
        </w:rPr>
      </w:pPr>
      <w:r w:rsidRPr="00F03D8A">
        <w:rPr>
          <w:rFonts w:ascii="Arial" w:hAnsi="Arial" w:cs="Arial"/>
        </w:rPr>
        <w:t>Διοίκηση 7</w:t>
      </w:r>
      <w:r w:rsidRPr="00F03D8A">
        <w:rPr>
          <w:rFonts w:ascii="Arial" w:hAnsi="Arial" w:cs="Arial"/>
          <w:vertAlign w:val="superscript"/>
        </w:rPr>
        <w:t>ης</w:t>
      </w:r>
      <w:r w:rsidRPr="00F03D8A">
        <w:rPr>
          <w:rFonts w:ascii="Arial" w:hAnsi="Arial" w:cs="Arial"/>
        </w:rPr>
        <w:t xml:space="preserve"> Υγειονομικής Περιφέρειας, Ηράκλειο, Κρήτη</w:t>
      </w:r>
    </w:p>
    <w:p w:rsidR="00C27274" w:rsidRPr="00F03D8A" w:rsidRDefault="00C27274" w:rsidP="006419A0">
      <w:pPr>
        <w:spacing w:after="0" w:line="240" w:lineRule="auto"/>
        <w:jc w:val="both"/>
        <w:rPr>
          <w:rFonts w:ascii="Arial" w:hAnsi="Arial" w:cs="Arial"/>
          <w:b/>
        </w:rPr>
      </w:pPr>
    </w:p>
    <w:p w:rsidR="00423554" w:rsidRPr="00F03D8A" w:rsidRDefault="00423554" w:rsidP="006419A0">
      <w:pPr>
        <w:spacing w:after="0" w:line="240" w:lineRule="auto"/>
        <w:jc w:val="both"/>
        <w:rPr>
          <w:rFonts w:ascii="Arial" w:hAnsi="Arial" w:cs="Arial"/>
          <w:bCs/>
        </w:rPr>
      </w:pPr>
      <w:r w:rsidRPr="00F03D8A">
        <w:rPr>
          <w:rFonts w:ascii="Arial" w:hAnsi="Arial" w:cs="Arial"/>
          <w:bCs/>
        </w:rPr>
        <w:t xml:space="preserve">Η παρούσα εργασία παρουσιάζει τους βασικές άξονες διαχείρισης της πανδημίας στην </w:t>
      </w:r>
      <w:proofErr w:type="spellStart"/>
      <w:r w:rsidRPr="00F03D8A">
        <w:rPr>
          <w:rFonts w:ascii="Arial" w:hAnsi="Arial" w:cs="Arial"/>
          <w:bCs/>
        </w:rPr>
        <w:t>Υ</w:t>
      </w:r>
      <w:r w:rsidR="006B0649">
        <w:rPr>
          <w:rFonts w:ascii="Arial" w:hAnsi="Arial" w:cs="Arial"/>
          <w:bCs/>
        </w:rPr>
        <w:t>.</w:t>
      </w:r>
      <w:r w:rsidRPr="00F03D8A">
        <w:rPr>
          <w:rFonts w:ascii="Arial" w:hAnsi="Arial" w:cs="Arial"/>
          <w:bCs/>
        </w:rPr>
        <w:t>Πε</w:t>
      </w:r>
      <w:proofErr w:type="spellEnd"/>
      <w:r w:rsidR="006B0649">
        <w:rPr>
          <w:rFonts w:ascii="Arial" w:hAnsi="Arial" w:cs="Arial"/>
          <w:bCs/>
        </w:rPr>
        <w:t xml:space="preserve">. </w:t>
      </w:r>
      <w:r w:rsidRPr="00F03D8A">
        <w:rPr>
          <w:rFonts w:ascii="Arial" w:hAnsi="Arial" w:cs="Arial"/>
          <w:bCs/>
        </w:rPr>
        <w:t>Κρήτης</w:t>
      </w:r>
      <w:r w:rsidR="00730AA7" w:rsidRPr="00F03D8A">
        <w:rPr>
          <w:rFonts w:ascii="Arial" w:hAnsi="Arial" w:cs="Arial"/>
          <w:bCs/>
        </w:rPr>
        <w:t xml:space="preserve"> μέσω</w:t>
      </w:r>
      <w:r w:rsidR="00ED187E" w:rsidRPr="00F03D8A">
        <w:rPr>
          <w:rFonts w:ascii="Arial" w:hAnsi="Arial" w:cs="Arial"/>
          <w:bCs/>
        </w:rPr>
        <w:t xml:space="preserve"> της βελτίωσης της ετοιμότητας και </w:t>
      </w:r>
      <w:proofErr w:type="spellStart"/>
      <w:r w:rsidR="00ED187E" w:rsidRPr="00F03D8A">
        <w:rPr>
          <w:rFonts w:ascii="Arial" w:hAnsi="Arial" w:cs="Arial"/>
          <w:bCs/>
        </w:rPr>
        <w:t>ανταποκρισιμότητας</w:t>
      </w:r>
      <w:proofErr w:type="spellEnd"/>
      <w:r w:rsidR="00ED187E" w:rsidRPr="00F03D8A">
        <w:rPr>
          <w:rFonts w:ascii="Arial" w:hAnsi="Arial" w:cs="Arial"/>
          <w:bCs/>
        </w:rPr>
        <w:t xml:space="preserve"> του συστήματος υγείας. Εργαλεία αποτέλεσαν</w:t>
      </w:r>
      <w:r w:rsidR="00730AA7" w:rsidRPr="00F03D8A">
        <w:rPr>
          <w:rFonts w:ascii="Arial" w:hAnsi="Arial" w:cs="Arial"/>
          <w:bCs/>
        </w:rPr>
        <w:t xml:space="preserve"> </w:t>
      </w:r>
      <w:r w:rsidR="00ED187E" w:rsidRPr="00F03D8A">
        <w:rPr>
          <w:rFonts w:ascii="Arial" w:hAnsi="Arial" w:cs="Arial"/>
          <w:bCs/>
        </w:rPr>
        <w:t>η</w:t>
      </w:r>
      <w:r w:rsidR="00730AA7" w:rsidRPr="00F03D8A">
        <w:rPr>
          <w:rFonts w:ascii="Arial" w:hAnsi="Arial" w:cs="Arial"/>
          <w:bCs/>
        </w:rPr>
        <w:t xml:space="preserve"> αποτύπωση της υφιστάμενης κατάστασης, </w:t>
      </w:r>
      <w:r w:rsidR="00ED187E" w:rsidRPr="00F03D8A">
        <w:rPr>
          <w:rFonts w:ascii="Arial" w:hAnsi="Arial" w:cs="Arial"/>
          <w:bCs/>
        </w:rPr>
        <w:t>η</w:t>
      </w:r>
      <w:r w:rsidR="00451BB0" w:rsidRPr="00F03D8A">
        <w:rPr>
          <w:rFonts w:ascii="Arial" w:hAnsi="Arial" w:cs="Arial"/>
          <w:bCs/>
        </w:rPr>
        <w:t xml:space="preserve"> ανάπτυξη</w:t>
      </w:r>
      <w:r w:rsidR="00730AA7" w:rsidRPr="00F03D8A">
        <w:rPr>
          <w:rFonts w:ascii="Arial" w:hAnsi="Arial" w:cs="Arial"/>
          <w:bCs/>
        </w:rPr>
        <w:t xml:space="preserve"> επιχειρησιακού σχεδίου διαχείρισης ύποπτων και επιβεβαιωμένων </w:t>
      </w:r>
      <w:r w:rsidR="00ED187E" w:rsidRPr="00F03D8A">
        <w:rPr>
          <w:rFonts w:ascii="Arial" w:hAnsi="Arial" w:cs="Arial"/>
          <w:bCs/>
        </w:rPr>
        <w:t xml:space="preserve">περιστατικών </w:t>
      </w:r>
      <w:r w:rsidR="00ED187E" w:rsidRPr="00F03D8A">
        <w:rPr>
          <w:rFonts w:ascii="Arial" w:hAnsi="Arial" w:cs="Arial"/>
          <w:bCs/>
          <w:lang w:val="en-US"/>
        </w:rPr>
        <w:t>COVID</w:t>
      </w:r>
      <w:r w:rsidR="00ED187E" w:rsidRPr="00F03D8A">
        <w:rPr>
          <w:rFonts w:ascii="Arial" w:hAnsi="Arial" w:cs="Arial"/>
          <w:bCs/>
        </w:rPr>
        <w:t>-19</w:t>
      </w:r>
      <w:r w:rsidR="00730AA7" w:rsidRPr="00F03D8A">
        <w:rPr>
          <w:rFonts w:ascii="Arial" w:hAnsi="Arial" w:cs="Arial"/>
          <w:bCs/>
        </w:rPr>
        <w:t xml:space="preserve"> σε όλες τις δομές υγείας</w:t>
      </w:r>
      <w:r w:rsidR="00ED187E" w:rsidRPr="00F03D8A">
        <w:rPr>
          <w:rFonts w:ascii="Arial" w:hAnsi="Arial" w:cs="Arial"/>
          <w:bCs/>
        </w:rPr>
        <w:t>, η</w:t>
      </w:r>
      <w:r w:rsidR="00730AA7" w:rsidRPr="00F03D8A">
        <w:rPr>
          <w:rFonts w:ascii="Arial" w:hAnsi="Arial" w:cs="Arial"/>
          <w:bCs/>
        </w:rPr>
        <w:t xml:space="preserve"> εκπαίδευση προσωπικού όλων των δομών υγείας με τη χρήση σύγχρονων</w:t>
      </w:r>
      <w:r w:rsidR="00CE696D" w:rsidRPr="00F03D8A">
        <w:rPr>
          <w:rFonts w:ascii="Arial" w:hAnsi="Arial" w:cs="Arial"/>
          <w:bCs/>
        </w:rPr>
        <w:t xml:space="preserve"> συστημάτων </w:t>
      </w:r>
      <w:r w:rsidR="00ED187E" w:rsidRPr="00F03D8A">
        <w:rPr>
          <w:rFonts w:ascii="Arial" w:hAnsi="Arial" w:cs="Arial"/>
          <w:bCs/>
        </w:rPr>
        <w:t>επικοινωνίας</w:t>
      </w:r>
      <w:r w:rsidR="00CE696D" w:rsidRPr="00F03D8A">
        <w:rPr>
          <w:rFonts w:ascii="Arial" w:hAnsi="Arial" w:cs="Arial"/>
          <w:bCs/>
        </w:rPr>
        <w:t>, η</w:t>
      </w:r>
      <w:r w:rsidR="00730AA7" w:rsidRPr="00F03D8A">
        <w:rPr>
          <w:rFonts w:ascii="Arial" w:hAnsi="Arial" w:cs="Arial"/>
          <w:bCs/>
        </w:rPr>
        <w:t xml:space="preserve"> ανάπτυξη υποδομών</w:t>
      </w:r>
      <w:r w:rsidR="00ED187E" w:rsidRPr="00F03D8A">
        <w:rPr>
          <w:rFonts w:ascii="Arial" w:hAnsi="Arial" w:cs="Arial"/>
          <w:bCs/>
        </w:rPr>
        <w:t xml:space="preserve"> και δικτύων εργαστηριακών ελέγχων, η </w:t>
      </w:r>
      <w:proofErr w:type="spellStart"/>
      <w:r w:rsidR="00ED187E" w:rsidRPr="00F03D8A">
        <w:rPr>
          <w:rFonts w:ascii="Arial" w:hAnsi="Arial" w:cs="Arial"/>
          <w:bCs/>
        </w:rPr>
        <w:t>στοχευμένη</w:t>
      </w:r>
      <w:proofErr w:type="spellEnd"/>
      <w:r w:rsidR="00ED187E" w:rsidRPr="00F03D8A">
        <w:rPr>
          <w:rFonts w:ascii="Arial" w:hAnsi="Arial" w:cs="Arial"/>
          <w:bCs/>
        </w:rPr>
        <w:t xml:space="preserve"> βελτίωση της υλικοτεχνικής υποδομής των μονάδων,</w:t>
      </w:r>
      <w:r w:rsidR="00F21EBA" w:rsidRPr="00F03D8A">
        <w:rPr>
          <w:rFonts w:ascii="Arial" w:hAnsi="Arial" w:cs="Arial"/>
          <w:bCs/>
        </w:rPr>
        <w:t xml:space="preserve"> η εμβολιαστική κάλυψη του πληθυσμού μέσω της ανάπτυξης εμβολιαστικών σημείων </w:t>
      </w:r>
      <w:r w:rsidR="00CF1964" w:rsidRPr="00F03D8A">
        <w:rPr>
          <w:rFonts w:ascii="Arial" w:hAnsi="Arial" w:cs="Arial"/>
          <w:bCs/>
        </w:rPr>
        <w:t>(</w:t>
      </w:r>
      <w:r w:rsidR="00F21EBA" w:rsidRPr="00F03D8A">
        <w:rPr>
          <w:rFonts w:ascii="Arial" w:hAnsi="Arial" w:cs="Arial"/>
          <w:bCs/>
        </w:rPr>
        <w:t>κινητών και σταθερών</w:t>
      </w:r>
      <w:r w:rsidR="00CF1964" w:rsidRPr="00F03D8A">
        <w:rPr>
          <w:rFonts w:ascii="Arial" w:hAnsi="Arial" w:cs="Arial"/>
          <w:bCs/>
        </w:rPr>
        <w:t xml:space="preserve">), η συνεργασία με φορείς της κοινότητας, </w:t>
      </w:r>
      <w:r w:rsidR="00843043" w:rsidRPr="00F03D8A">
        <w:rPr>
          <w:rFonts w:ascii="Arial" w:hAnsi="Arial" w:cs="Arial"/>
          <w:bCs/>
        </w:rPr>
        <w:t>η αξιοποίηση</w:t>
      </w:r>
      <w:r w:rsidR="00CF1964" w:rsidRPr="00F03D8A">
        <w:rPr>
          <w:rFonts w:ascii="Arial" w:hAnsi="Arial" w:cs="Arial"/>
          <w:bCs/>
        </w:rPr>
        <w:t xml:space="preserve"> της επιστημονικής γνώσης </w:t>
      </w:r>
      <w:r w:rsidR="00843043" w:rsidRPr="00F03D8A">
        <w:rPr>
          <w:rFonts w:ascii="Arial" w:hAnsi="Arial" w:cs="Arial"/>
          <w:bCs/>
        </w:rPr>
        <w:t xml:space="preserve">σε συνεργασία με τα </w:t>
      </w:r>
      <w:r w:rsidR="00843043" w:rsidRPr="005D4A2F">
        <w:rPr>
          <w:rFonts w:ascii="Arial" w:hAnsi="Arial" w:cs="Arial"/>
          <w:bCs/>
        </w:rPr>
        <w:t xml:space="preserve">ακαδημαϊκά ιδρύματα </w:t>
      </w:r>
      <w:r w:rsidR="00CF1964" w:rsidRPr="005D4A2F">
        <w:rPr>
          <w:rFonts w:ascii="Arial" w:hAnsi="Arial" w:cs="Arial"/>
          <w:bCs/>
        </w:rPr>
        <w:t>και η διάχυση καλών πρακτικών σε περιφερειακό επίπεδο.</w:t>
      </w:r>
      <w:r w:rsidR="00686FEB" w:rsidRPr="005D4A2F">
        <w:rPr>
          <w:rFonts w:ascii="Arial" w:hAnsi="Arial" w:cs="Arial"/>
          <w:bCs/>
        </w:rPr>
        <w:t xml:space="preserve"> Παρουσιάζονται</w:t>
      </w:r>
      <w:r w:rsidR="00686FEB" w:rsidRPr="00F03D8A">
        <w:rPr>
          <w:rFonts w:ascii="Arial" w:hAnsi="Arial" w:cs="Arial"/>
          <w:bCs/>
        </w:rPr>
        <w:t xml:space="preserve"> επίσης τα διδάγματα από τη διαχείριση της πανδημίας σε διάφορους τομείς, τα οποία αποτελούν παρακαταθήκες για την αποτελεσματική διαχείριση γεγονότων δημόσιας υγείας.</w:t>
      </w:r>
    </w:p>
    <w:p w:rsidR="00660AC9" w:rsidRPr="00F03D8A" w:rsidRDefault="00686FEB" w:rsidP="006419A0">
      <w:pPr>
        <w:spacing w:after="0" w:line="240" w:lineRule="auto"/>
        <w:jc w:val="both"/>
        <w:rPr>
          <w:rFonts w:ascii="Arial" w:hAnsi="Arial" w:cs="Arial"/>
          <w:bCs/>
        </w:rPr>
      </w:pPr>
      <w:r w:rsidRPr="00F03D8A">
        <w:rPr>
          <w:rFonts w:ascii="Arial" w:hAnsi="Arial" w:cs="Arial"/>
          <w:bCs/>
        </w:rPr>
        <w:t>Η διαχείριση της πανδημίας σε περιφερειακό επίπεδο ανέδειξε τα σημεία προσοχής και εγρήγορσης, καθώς και την αναγκαιότητα επένδυσης δυνάμεων στους τομείς της επιχειρησιακής ετοιμότητας του συστήματος υγείας, των διαθέσιμων υποδομών,</w:t>
      </w:r>
      <w:r w:rsidR="00256BD0" w:rsidRPr="00F03D8A">
        <w:rPr>
          <w:rFonts w:ascii="Arial" w:hAnsi="Arial" w:cs="Arial"/>
          <w:bCs/>
        </w:rPr>
        <w:t xml:space="preserve"> της πληροφοριακής ενδυνάμωσης,</w:t>
      </w:r>
      <w:r w:rsidRPr="00F03D8A">
        <w:rPr>
          <w:rFonts w:ascii="Arial" w:hAnsi="Arial" w:cs="Arial"/>
          <w:bCs/>
        </w:rPr>
        <w:t xml:space="preserve"> της ανάπτυξης νέων υπηρεσιών, της έρευνας, της θεσμικής αναδιοργάνωσης του συστήματος υγείας, αλλά και της διαχείρισης των συμβάντων δημόσιας υγείας ως παραγόντων κινδύνου.</w:t>
      </w:r>
      <w:r w:rsidR="00256BD0" w:rsidRPr="00F03D8A">
        <w:rPr>
          <w:rFonts w:ascii="Arial" w:hAnsi="Arial" w:cs="Arial"/>
          <w:bCs/>
        </w:rPr>
        <w:t xml:space="preserve"> Ανέδειξε επίσης το ρόλο της Πρωτοβάθμιας Φροντίδας Υγείας ως κομβικού εταίρου στη διαχείριση της πανδημίας. </w:t>
      </w:r>
    </w:p>
    <w:p w:rsidR="00891CA0" w:rsidRPr="00F03D8A" w:rsidRDefault="00256BD0" w:rsidP="006419A0">
      <w:pPr>
        <w:spacing w:after="0" w:line="240" w:lineRule="auto"/>
        <w:jc w:val="both"/>
        <w:rPr>
          <w:rFonts w:ascii="Arial" w:hAnsi="Arial" w:cs="Arial"/>
        </w:rPr>
      </w:pPr>
      <w:r w:rsidRPr="00F03D8A">
        <w:rPr>
          <w:rFonts w:ascii="Arial" w:hAnsi="Arial" w:cs="Arial"/>
        </w:rPr>
        <w:t xml:space="preserve">Η αποκέντρωση της λήψης αποφάσεων με τον ταυτόχρονο επιχειρησιακό συντονισμό σε περιφερειακό και εθνικό επίπεδο αποτέλεσε τη βάση της διαχείρισης της πανδημίας, ενώ υπέδειξε τους τομείς που χρήζουν θωράκισης για τη βελτίωση της αποτελεσματικότητας και </w:t>
      </w:r>
      <w:proofErr w:type="spellStart"/>
      <w:r w:rsidRPr="00F03D8A">
        <w:rPr>
          <w:rFonts w:ascii="Arial" w:hAnsi="Arial" w:cs="Arial"/>
        </w:rPr>
        <w:t>ανταποκρισιμότητας</w:t>
      </w:r>
      <w:proofErr w:type="spellEnd"/>
      <w:r w:rsidRPr="00F03D8A">
        <w:rPr>
          <w:rFonts w:ascii="Arial" w:hAnsi="Arial" w:cs="Arial"/>
        </w:rPr>
        <w:t xml:space="preserve"> του συστήματος υγείας σε συμβάντα δημόσιας υγείας ευρείας κλίμακας. </w:t>
      </w:r>
    </w:p>
    <w:sectPr w:rsidR="00891CA0" w:rsidRPr="00F03D8A" w:rsidSect="00EF39F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E6B41"/>
    <w:multiLevelType w:val="hybridMultilevel"/>
    <w:tmpl w:val="F6827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BD4"/>
    <w:rsid w:val="000B0C09"/>
    <w:rsid w:val="00256BD0"/>
    <w:rsid w:val="002656F7"/>
    <w:rsid w:val="002D5E72"/>
    <w:rsid w:val="00314BD4"/>
    <w:rsid w:val="003217FC"/>
    <w:rsid w:val="00381487"/>
    <w:rsid w:val="00423554"/>
    <w:rsid w:val="00451BB0"/>
    <w:rsid w:val="0046563F"/>
    <w:rsid w:val="004F35D4"/>
    <w:rsid w:val="005836DA"/>
    <w:rsid w:val="005D4A2F"/>
    <w:rsid w:val="0061629F"/>
    <w:rsid w:val="0064177A"/>
    <w:rsid w:val="006419A0"/>
    <w:rsid w:val="00660AC9"/>
    <w:rsid w:val="00686FEB"/>
    <w:rsid w:val="006A7712"/>
    <w:rsid w:val="006B0649"/>
    <w:rsid w:val="00730AA7"/>
    <w:rsid w:val="00785B99"/>
    <w:rsid w:val="007C6314"/>
    <w:rsid w:val="00843043"/>
    <w:rsid w:val="008568B3"/>
    <w:rsid w:val="00891CA0"/>
    <w:rsid w:val="00970593"/>
    <w:rsid w:val="00A82584"/>
    <w:rsid w:val="00A91116"/>
    <w:rsid w:val="00B15BD0"/>
    <w:rsid w:val="00C27274"/>
    <w:rsid w:val="00CE696D"/>
    <w:rsid w:val="00CF1964"/>
    <w:rsid w:val="00EB01BD"/>
    <w:rsid w:val="00ED187E"/>
    <w:rsid w:val="00EF39F3"/>
    <w:rsid w:val="00EF742E"/>
    <w:rsid w:val="00F03D8A"/>
    <w:rsid w:val="00F21E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C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935242">
      <w:bodyDiv w:val="1"/>
      <w:marLeft w:val="0"/>
      <w:marRight w:val="0"/>
      <w:marTop w:val="0"/>
      <w:marBottom w:val="0"/>
      <w:divBdr>
        <w:top w:val="none" w:sz="0" w:space="0" w:color="auto"/>
        <w:left w:val="none" w:sz="0" w:space="0" w:color="auto"/>
        <w:bottom w:val="none" w:sz="0" w:space="0" w:color="auto"/>
        <w:right w:val="none" w:sz="0" w:space="0" w:color="auto"/>
      </w:divBdr>
    </w:div>
    <w:div w:id="17372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342</Words>
  <Characters>1848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creator>
  <cp:lastModifiedBy>Parissi Lorina</cp:lastModifiedBy>
  <cp:revision>4</cp:revision>
  <dcterms:created xsi:type="dcterms:W3CDTF">2022-01-10T08:47:00Z</dcterms:created>
  <dcterms:modified xsi:type="dcterms:W3CDTF">2022-01-21T13:10:00Z</dcterms:modified>
</cp:coreProperties>
</file>